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1559"/>
        <w:gridCol w:w="3573"/>
        <w:gridCol w:w="2695"/>
      </w:tblGrid>
      <w:tr w:rsidR="00C530A8" w14:paraId="69F66460" w14:textId="77777777" w:rsidTr="00F66259">
        <w:trPr>
          <w:trHeight w:val="567"/>
        </w:trPr>
        <w:tc>
          <w:tcPr>
            <w:tcW w:w="2660" w:type="dxa"/>
          </w:tcPr>
          <w:p w14:paraId="7AFE7BC1" w14:textId="77777777" w:rsidR="00C530A8" w:rsidRDefault="00C530A8" w:rsidP="0058663F">
            <w:r>
              <w:t>Plats och tid</w:t>
            </w:r>
          </w:p>
        </w:tc>
        <w:tc>
          <w:tcPr>
            <w:tcW w:w="7827" w:type="dxa"/>
            <w:gridSpan w:val="3"/>
          </w:tcPr>
          <w:p w14:paraId="0FDE9B3E" w14:textId="62747227" w:rsidR="00C530A8" w:rsidRDefault="00741607" w:rsidP="00CF17CF">
            <w:pPr>
              <w:tabs>
                <w:tab w:val="left" w:pos="2694"/>
                <w:tab w:val="left" w:pos="5245"/>
                <w:tab w:val="left" w:pos="7938"/>
              </w:tabs>
            </w:pPr>
            <w:sdt>
              <w:sdtPr>
                <w:alias w:val="SammanträdePlats"/>
                <w:tag w:val="Lex_SammantraedePlats"/>
                <w:id w:val="140008624"/>
                <w:placeholder>
                  <w:docPart w:val="3E574695A5B54ABE9F4989B290756F5F"/>
                </w:placeholder>
                <w:text w:multiLine="1"/>
              </w:sdtPr>
              <w:sdtEndPr/>
              <w:sdtContent>
                <w:r w:rsidR="00904DD9">
                  <w:t>Kommunhuset, sammanträdesrum 3</w:t>
                </w:r>
              </w:sdtContent>
            </w:sdt>
            <w:r w:rsidR="00C530A8">
              <w:t>,</w:t>
            </w:r>
            <w:r w:rsidR="00BD6F76">
              <w:t xml:space="preserve"> </w:t>
            </w:r>
            <w:sdt>
              <w:sdtPr>
                <w:alias w:val="SammanträdeDatum"/>
                <w:tag w:val="Lex_SammantraedeDatum"/>
                <w:id w:val="-1589372757"/>
                <w:placeholder>
                  <w:docPart w:val="3D64425F1B4F443283FC5B5C8744AEC9"/>
                </w:placeholder>
                <w:text w:multiLine="1"/>
              </w:sdtPr>
              <w:sdtEndPr/>
              <w:sdtContent>
                <w:r w:rsidR="00904DD9">
                  <w:br/>
                  <w:t>Torsdag 22 februari 2024,</w:t>
                </w:r>
              </w:sdtContent>
            </w:sdt>
            <w:r w:rsidR="00BD6F76">
              <w:t xml:space="preserve"> </w:t>
            </w:r>
            <w:r w:rsidR="00C530A8">
              <w:t>kl</w:t>
            </w:r>
            <w:r w:rsidR="005E4028">
              <w:t xml:space="preserve">. </w:t>
            </w:r>
            <w:sdt>
              <w:sdtPr>
                <w:alias w:val="SammanträdeTid"/>
                <w:tag w:val="Lex_SammantraedeTid"/>
                <w:id w:val="-1239857029"/>
                <w:placeholder>
                  <w:docPart w:val="5EAEEF5D07E4426F80A46DE657E861BA"/>
                </w:placeholder>
                <w:text w:multiLine="1"/>
              </w:sdtPr>
              <w:sdtEndPr/>
              <w:sdtContent>
                <w:r w:rsidR="00904DD9">
                  <w:t>13:00</w:t>
                </w:r>
              </w:sdtContent>
            </w:sdt>
            <w:r w:rsidR="00C530A8">
              <w:t xml:space="preserve"> </w:t>
            </w:r>
            <w:r w:rsidR="00DE2AA3">
              <w:t>–</w:t>
            </w:r>
            <w:r w:rsidR="00C530A8">
              <w:t xml:space="preserve"> </w:t>
            </w:r>
            <w:sdt>
              <w:sdtPr>
                <w:alias w:val="SammanträdeSluttid"/>
                <w:tag w:val="Lex_SammantraedeSluttid"/>
                <w:id w:val="2075776340"/>
                <w:placeholder>
                  <w:docPart w:val="ADF196C0368F4DD1A08C57DB330C666C"/>
                </w:placeholder>
                <w:text w:multiLine="1"/>
              </w:sdtPr>
              <w:sdtEndPr/>
              <w:sdtContent>
                <w:r w:rsidR="00DE2AA3">
                  <w:t>14:55</w:t>
                </w:r>
                <w:r w:rsidR="00F82AD3">
                  <w:br/>
                </w:r>
              </w:sdtContent>
            </w:sdt>
          </w:p>
        </w:tc>
      </w:tr>
      <w:tr w:rsidR="00C530A8" w14:paraId="6F6AA6D2" w14:textId="77777777" w:rsidTr="00F66259">
        <w:trPr>
          <w:trHeight w:val="567"/>
        </w:trPr>
        <w:tc>
          <w:tcPr>
            <w:tcW w:w="2660" w:type="dxa"/>
          </w:tcPr>
          <w:p w14:paraId="2C75A253" w14:textId="77777777" w:rsidR="00C530A8" w:rsidRDefault="00C530A8" w:rsidP="002F5623">
            <w:pPr>
              <w:tabs>
                <w:tab w:val="left" w:pos="2694"/>
                <w:tab w:val="left" w:pos="5245"/>
                <w:tab w:val="left" w:pos="7938"/>
              </w:tabs>
            </w:pPr>
            <w:r>
              <w:t>Utses att justera</w:t>
            </w:r>
          </w:p>
          <w:p w14:paraId="37E10FC3" w14:textId="77777777" w:rsidR="00F66259" w:rsidRDefault="00F66259" w:rsidP="002F5623">
            <w:pPr>
              <w:tabs>
                <w:tab w:val="left" w:pos="2694"/>
                <w:tab w:val="left" w:pos="5245"/>
                <w:tab w:val="left" w:pos="7938"/>
              </w:tabs>
            </w:pPr>
          </w:p>
        </w:tc>
        <w:sdt>
          <w:sdtPr>
            <w:alias w:val="SammanträdeJusterare"/>
            <w:tag w:val="Lex_SammantraedeJusterare"/>
            <w:id w:val="1374961934"/>
            <w:placeholder>
              <w:docPart w:val="FF23DAAE178F42849AB2B0AB6EB8BF89"/>
            </w:placeholder>
            <w:text w:multiLine="1"/>
          </w:sdtPr>
          <w:sdtEndPr/>
          <w:sdtContent>
            <w:tc>
              <w:tcPr>
                <w:tcW w:w="7827" w:type="dxa"/>
                <w:gridSpan w:val="3"/>
              </w:tcPr>
              <w:p w14:paraId="50267BDD" w14:textId="3B495A58" w:rsidR="00C530A8" w:rsidRDefault="00AC6393" w:rsidP="002F5623">
                <w:pPr>
                  <w:tabs>
                    <w:tab w:val="left" w:pos="2694"/>
                    <w:tab w:val="left" w:pos="5245"/>
                    <w:tab w:val="left" w:pos="7938"/>
                  </w:tabs>
                </w:pPr>
                <w:r>
                  <w:t xml:space="preserve">Sven Holmqvist </w:t>
                </w:r>
              </w:p>
            </w:tc>
          </w:sdtContent>
        </w:sdt>
      </w:tr>
      <w:tr w:rsidR="00C530A8" w14:paraId="7293C268" w14:textId="77777777" w:rsidTr="00F66259">
        <w:trPr>
          <w:trHeight w:val="567"/>
        </w:trPr>
        <w:tc>
          <w:tcPr>
            <w:tcW w:w="2660" w:type="dxa"/>
          </w:tcPr>
          <w:p w14:paraId="698EC8D0" w14:textId="77777777" w:rsidR="00C530A8" w:rsidRDefault="00C530A8" w:rsidP="00CF17CF">
            <w:pPr>
              <w:tabs>
                <w:tab w:val="left" w:pos="2694"/>
                <w:tab w:val="left" w:pos="5245"/>
                <w:tab w:val="left" w:pos="7938"/>
              </w:tabs>
            </w:pPr>
            <w:r>
              <w:t>Justeringens plats och tid</w:t>
            </w:r>
          </w:p>
        </w:tc>
        <w:tc>
          <w:tcPr>
            <w:tcW w:w="7827" w:type="dxa"/>
            <w:gridSpan w:val="3"/>
          </w:tcPr>
          <w:p w14:paraId="25BABD97" w14:textId="50A3D8D9" w:rsidR="005E2BA1" w:rsidRDefault="00741607" w:rsidP="002F5623">
            <w:pPr>
              <w:tabs>
                <w:tab w:val="left" w:pos="2694"/>
                <w:tab w:val="left" w:pos="5245"/>
                <w:tab w:val="left" w:pos="7938"/>
              </w:tabs>
            </w:pPr>
            <w:sdt>
              <w:sdtPr>
                <w:alias w:val="SammanträdeJusteringplats"/>
                <w:tag w:val="Lex_SammantraedeJusteringplats"/>
                <w:id w:val="-771783379"/>
                <w:placeholder>
                  <w:docPart w:val="95239A87948F42FFB01E0DA16166A2ED"/>
                </w:placeholder>
                <w:text w:multiLine="1"/>
              </w:sdtPr>
              <w:sdtEndPr/>
              <w:sdtContent>
                <w:r w:rsidR="00BA7B21">
                  <w:t>Kommunhuset</w:t>
                </w:r>
              </w:sdtContent>
            </w:sdt>
            <w:r w:rsidR="00C530A8">
              <w:t xml:space="preserve">, </w:t>
            </w:r>
            <w:sdt>
              <w:sdtPr>
                <w:alias w:val="SammanträdeJusteringdatum"/>
                <w:tag w:val="Lex_SammantraedeJusteringdatum"/>
                <w:id w:val="-302618190"/>
                <w:placeholder>
                  <w:docPart w:val="25A2D03525B5407DB25286DB3F520115"/>
                </w:placeholder>
                <w:text w:multiLine="1"/>
              </w:sdtPr>
              <w:sdtEndPr/>
              <w:sdtContent>
                <w:r w:rsidR="00BA7B21">
                  <w:t>2024-02-22</w:t>
                </w:r>
              </w:sdtContent>
            </w:sdt>
            <w:r w:rsidR="00C530A8">
              <w:t>, kl</w:t>
            </w:r>
            <w:r w:rsidR="00CF17CF">
              <w:t>.</w:t>
            </w:r>
            <w:sdt>
              <w:sdtPr>
                <w:alias w:val="SammanträdeJusteringtid"/>
                <w:tag w:val="Lex_SammantraedeJusteringtid"/>
                <w:id w:val="-935286997"/>
                <w:placeholder>
                  <w:docPart w:val="0BEF37AB5E5543578E37577FD4B7A65C"/>
                </w:placeholder>
                <w:text w:multiLine="1"/>
              </w:sdtPr>
              <w:sdtEndPr/>
              <w:sdtContent>
                <w:r w:rsidR="002F6B55">
                  <w:t>15:15</w:t>
                </w:r>
              </w:sdtContent>
            </w:sdt>
          </w:p>
          <w:p w14:paraId="0807FE29" w14:textId="77777777" w:rsidR="00C530A8" w:rsidRDefault="00C530A8" w:rsidP="002F5623">
            <w:pPr>
              <w:tabs>
                <w:tab w:val="left" w:pos="2694"/>
                <w:tab w:val="left" w:pos="5245"/>
                <w:tab w:val="left" w:pos="7938"/>
              </w:tabs>
            </w:pPr>
          </w:p>
          <w:p w14:paraId="35AE1621" w14:textId="77777777" w:rsidR="00C530A8" w:rsidRDefault="00C530A8" w:rsidP="002F5623">
            <w:pPr>
              <w:tabs>
                <w:tab w:val="left" w:pos="2694"/>
                <w:tab w:val="left" w:pos="5245"/>
                <w:tab w:val="left" w:pos="7938"/>
              </w:tabs>
            </w:pPr>
          </w:p>
        </w:tc>
      </w:tr>
      <w:tr w:rsidR="005E2BA1" w14:paraId="0BF9A88B" w14:textId="77777777" w:rsidTr="00F66259">
        <w:trPr>
          <w:trHeight w:val="567"/>
        </w:trPr>
        <w:tc>
          <w:tcPr>
            <w:tcW w:w="2660" w:type="dxa"/>
          </w:tcPr>
          <w:p w14:paraId="2996087E" w14:textId="77777777" w:rsidR="005E2BA1" w:rsidRDefault="005E2BA1" w:rsidP="002F5623">
            <w:pPr>
              <w:tabs>
                <w:tab w:val="left" w:pos="2694"/>
                <w:tab w:val="left" w:pos="5245"/>
                <w:tab w:val="left" w:pos="7938"/>
              </w:tabs>
            </w:pPr>
            <w:r>
              <w:t>Anslagstid</w:t>
            </w:r>
          </w:p>
        </w:tc>
        <w:tc>
          <w:tcPr>
            <w:tcW w:w="7827" w:type="dxa"/>
            <w:gridSpan w:val="3"/>
          </w:tcPr>
          <w:p w14:paraId="7BD09539" w14:textId="611B8218" w:rsidR="005E2BA1" w:rsidRDefault="00BA7B21" w:rsidP="005E2BA1">
            <w:pPr>
              <w:tabs>
                <w:tab w:val="left" w:pos="2694"/>
                <w:tab w:val="left" w:pos="5245"/>
                <w:tab w:val="left" w:pos="7938"/>
              </w:tabs>
            </w:pPr>
            <w:r>
              <w:t>2024-02-23 – 2024-03-16</w:t>
            </w:r>
            <w:r w:rsidR="005E2BA1">
              <w:t xml:space="preserve"> </w:t>
            </w:r>
          </w:p>
        </w:tc>
      </w:tr>
      <w:tr w:rsidR="00C530A8" w14:paraId="6EACA4FD" w14:textId="77777777" w:rsidTr="005E4028">
        <w:trPr>
          <w:trHeight w:val="567"/>
        </w:trPr>
        <w:tc>
          <w:tcPr>
            <w:tcW w:w="2660" w:type="dxa"/>
          </w:tcPr>
          <w:p w14:paraId="03C3814A" w14:textId="77777777" w:rsidR="00C530A8" w:rsidRDefault="00C530A8" w:rsidP="002F5623">
            <w:pPr>
              <w:tabs>
                <w:tab w:val="left" w:pos="2694"/>
                <w:tab w:val="left" w:pos="5245"/>
                <w:tab w:val="left" w:pos="7938"/>
              </w:tabs>
            </w:pPr>
            <w:r>
              <w:t>Underskrifter</w:t>
            </w:r>
          </w:p>
        </w:tc>
        <w:tc>
          <w:tcPr>
            <w:tcW w:w="1559" w:type="dxa"/>
          </w:tcPr>
          <w:p w14:paraId="7E43AE79" w14:textId="77777777" w:rsidR="00C530A8" w:rsidRDefault="00C530A8" w:rsidP="002F5623">
            <w:pPr>
              <w:tabs>
                <w:tab w:val="left" w:pos="2694"/>
                <w:tab w:val="left" w:pos="5245"/>
                <w:tab w:val="left" w:pos="7938"/>
              </w:tabs>
            </w:pPr>
            <w:r>
              <w:t>Sekreterare</w:t>
            </w:r>
          </w:p>
        </w:tc>
        <w:tc>
          <w:tcPr>
            <w:tcW w:w="3573" w:type="dxa"/>
          </w:tcPr>
          <w:p w14:paraId="058959D0" w14:textId="77777777" w:rsidR="00C530A8" w:rsidRDefault="00C530A8" w:rsidP="002F5623">
            <w:pPr>
              <w:tabs>
                <w:tab w:val="left" w:pos="2694"/>
                <w:tab w:val="left" w:pos="5245"/>
                <w:tab w:val="left" w:pos="7938"/>
              </w:tabs>
            </w:pPr>
          </w:p>
          <w:p w14:paraId="01472BCD" w14:textId="77777777" w:rsidR="00C530A8" w:rsidRDefault="00C530A8" w:rsidP="002F5623">
            <w:pPr>
              <w:tabs>
                <w:tab w:val="left" w:pos="2694"/>
                <w:tab w:val="left" w:pos="5245"/>
                <w:tab w:val="left" w:pos="7938"/>
              </w:tabs>
            </w:pPr>
            <w:r>
              <w:t>________________________</w:t>
            </w:r>
          </w:p>
          <w:sdt>
            <w:sdtPr>
              <w:alias w:val="DeltagarlistaSekreterare"/>
              <w:tag w:val="Lex_DeltagarlistaSekreterare"/>
              <w:id w:val="1137834240"/>
              <w:placeholder>
                <w:docPart w:val="8BFF3F8509494A6CB2953068CD616A91"/>
              </w:placeholder>
              <w:text w:multiLine="1"/>
            </w:sdtPr>
            <w:sdtEndPr/>
            <w:sdtContent>
              <w:p w14:paraId="22680388" w14:textId="1A971CEC" w:rsidR="00C530A8" w:rsidRDefault="00AC6393" w:rsidP="005E2BA1">
                <w:pPr>
                  <w:tabs>
                    <w:tab w:val="left" w:pos="2694"/>
                    <w:tab w:val="left" w:pos="5245"/>
                    <w:tab w:val="left" w:pos="7938"/>
                  </w:tabs>
                </w:pPr>
                <w:r>
                  <w:t>Ulla Segerlund</w:t>
                </w:r>
              </w:p>
            </w:sdtContent>
          </w:sdt>
        </w:tc>
        <w:tc>
          <w:tcPr>
            <w:tcW w:w="2695" w:type="dxa"/>
          </w:tcPr>
          <w:p w14:paraId="0B5C4AC2" w14:textId="64BF4616" w:rsidR="00C530A8" w:rsidRDefault="00C530A8" w:rsidP="00D6635C">
            <w:pPr>
              <w:tabs>
                <w:tab w:val="left" w:pos="2694"/>
                <w:tab w:val="left" w:pos="5245"/>
                <w:tab w:val="left" w:pos="7938"/>
              </w:tabs>
            </w:pPr>
            <w:r>
              <w:t xml:space="preserve">Paragraf </w:t>
            </w:r>
            <w:sdt>
              <w:sdtPr>
                <w:alias w:val="SammanträdestartParagraf"/>
                <w:tag w:val="Lex_SammantraedestartParagraf"/>
                <w:id w:val="-570417270"/>
                <w:placeholder>
                  <w:docPart w:val="8F58C1C1E1A547F39309C78418FC9491"/>
                </w:placeholder>
                <w:text w:multiLine="1"/>
              </w:sdtPr>
              <w:sdtEndPr/>
              <w:sdtContent>
                <w:r w:rsidR="00F82AD3">
                  <w:t>§ 1</w:t>
                </w:r>
              </w:sdtContent>
            </w:sdt>
            <w:r>
              <w:t xml:space="preserve"> - </w:t>
            </w:r>
            <w:sdt>
              <w:sdtPr>
                <w:alias w:val="SammanträdeslutParagraf"/>
                <w:tag w:val="Lex_SammantraedeslutParagraf"/>
                <w:id w:val="-781638955"/>
                <w:placeholder>
                  <w:docPart w:val="DC9B8A08F053489190DA5139ECC3EBF0"/>
                </w:placeholder>
                <w:text w:multiLine="1"/>
              </w:sdtPr>
              <w:sdtEndPr/>
              <w:sdtContent>
                <w:r w:rsidR="00F82AD3">
                  <w:t>§ 1</w:t>
                </w:r>
                <w:r w:rsidR="006329FF">
                  <w:t>1</w:t>
                </w:r>
              </w:sdtContent>
            </w:sdt>
            <w:r>
              <w:t xml:space="preserve"> </w:t>
            </w:r>
          </w:p>
        </w:tc>
      </w:tr>
      <w:tr w:rsidR="00C530A8" w14:paraId="04795C0D" w14:textId="77777777" w:rsidTr="00F66259">
        <w:trPr>
          <w:trHeight w:val="567"/>
        </w:trPr>
        <w:tc>
          <w:tcPr>
            <w:tcW w:w="2660" w:type="dxa"/>
          </w:tcPr>
          <w:p w14:paraId="7042826B" w14:textId="77777777" w:rsidR="00C530A8" w:rsidRDefault="00C530A8" w:rsidP="002F5623">
            <w:pPr>
              <w:tabs>
                <w:tab w:val="left" w:pos="2694"/>
                <w:tab w:val="left" w:pos="5245"/>
                <w:tab w:val="left" w:pos="7938"/>
              </w:tabs>
            </w:pPr>
          </w:p>
        </w:tc>
        <w:tc>
          <w:tcPr>
            <w:tcW w:w="1559" w:type="dxa"/>
          </w:tcPr>
          <w:p w14:paraId="429238E2" w14:textId="77777777" w:rsidR="00C530A8" w:rsidRDefault="00C530A8" w:rsidP="002F5623">
            <w:pPr>
              <w:tabs>
                <w:tab w:val="left" w:pos="2694"/>
                <w:tab w:val="left" w:pos="5245"/>
                <w:tab w:val="left" w:pos="7938"/>
              </w:tabs>
            </w:pPr>
            <w:r>
              <w:t>Ordförande</w:t>
            </w:r>
          </w:p>
        </w:tc>
        <w:tc>
          <w:tcPr>
            <w:tcW w:w="6268" w:type="dxa"/>
            <w:gridSpan w:val="2"/>
          </w:tcPr>
          <w:p w14:paraId="7E9D133C" w14:textId="77777777" w:rsidR="00C530A8" w:rsidRDefault="00C530A8" w:rsidP="002F5623">
            <w:pPr>
              <w:tabs>
                <w:tab w:val="left" w:pos="2694"/>
                <w:tab w:val="left" w:pos="5245"/>
                <w:tab w:val="left" w:pos="7938"/>
              </w:tabs>
            </w:pPr>
          </w:p>
          <w:p w14:paraId="6AF7DC88" w14:textId="77777777" w:rsidR="00C530A8" w:rsidRDefault="00C530A8" w:rsidP="002F5623">
            <w:pPr>
              <w:tabs>
                <w:tab w:val="left" w:pos="2694"/>
                <w:tab w:val="left" w:pos="5245"/>
                <w:tab w:val="left" w:pos="7938"/>
              </w:tabs>
            </w:pPr>
            <w:r>
              <w:t>________________________</w:t>
            </w:r>
          </w:p>
          <w:sdt>
            <w:sdtPr>
              <w:alias w:val="DeltagarlistaOrdförande"/>
              <w:tag w:val="Lex_DeltagarlistaOrdfoerande"/>
              <w:id w:val="-156389385"/>
              <w:placeholder>
                <w:docPart w:val="E98521C0B4C94683802A7DBB861C70C1"/>
              </w:placeholder>
              <w:text w:multiLine="1"/>
            </w:sdtPr>
            <w:sdtEndPr/>
            <w:sdtContent>
              <w:p w14:paraId="41D43170" w14:textId="3C61AC68" w:rsidR="00C530A8" w:rsidRDefault="00AC6393" w:rsidP="005E2BA1">
                <w:pPr>
                  <w:tabs>
                    <w:tab w:val="left" w:pos="2694"/>
                    <w:tab w:val="left" w:pos="5245"/>
                    <w:tab w:val="left" w:pos="7938"/>
                  </w:tabs>
                </w:pPr>
                <w:r>
                  <w:t>Roland Nirlén</w:t>
                </w:r>
              </w:p>
            </w:sdtContent>
          </w:sdt>
        </w:tc>
      </w:tr>
      <w:tr w:rsidR="00C530A8" w14:paraId="0B7345FE" w14:textId="77777777" w:rsidTr="00F66259">
        <w:trPr>
          <w:trHeight w:val="567"/>
        </w:trPr>
        <w:tc>
          <w:tcPr>
            <w:tcW w:w="2660" w:type="dxa"/>
          </w:tcPr>
          <w:p w14:paraId="3ECD0157" w14:textId="77777777" w:rsidR="00C530A8" w:rsidRDefault="00C530A8" w:rsidP="002F5623">
            <w:pPr>
              <w:tabs>
                <w:tab w:val="left" w:pos="2694"/>
                <w:tab w:val="left" w:pos="5245"/>
                <w:tab w:val="left" w:pos="7938"/>
              </w:tabs>
            </w:pPr>
          </w:p>
        </w:tc>
        <w:tc>
          <w:tcPr>
            <w:tcW w:w="1559" w:type="dxa"/>
          </w:tcPr>
          <w:p w14:paraId="59B93D4C" w14:textId="77777777" w:rsidR="00C530A8" w:rsidRDefault="00C530A8" w:rsidP="002F5623">
            <w:pPr>
              <w:tabs>
                <w:tab w:val="left" w:pos="2694"/>
                <w:tab w:val="left" w:pos="5245"/>
                <w:tab w:val="left" w:pos="7938"/>
              </w:tabs>
            </w:pPr>
            <w:r>
              <w:t>Justerande</w:t>
            </w:r>
          </w:p>
        </w:tc>
        <w:tc>
          <w:tcPr>
            <w:tcW w:w="6268" w:type="dxa"/>
            <w:gridSpan w:val="2"/>
          </w:tcPr>
          <w:p w14:paraId="32716C85" w14:textId="77777777" w:rsidR="00C530A8" w:rsidRDefault="00C530A8" w:rsidP="002F5623">
            <w:pPr>
              <w:tabs>
                <w:tab w:val="left" w:pos="2694"/>
                <w:tab w:val="left" w:pos="5245"/>
                <w:tab w:val="left" w:pos="7938"/>
              </w:tabs>
            </w:pPr>
          </w:p>
          <w:p w14:paraId="445CF0F9" w14:textId="77777777" w:rsidR="00C530A8" w:rsidRDefault="00C530A8" w:rsidP="002F5623">
            <w:pPr>
              <w:tabs>
                <w:tab w:val="left" w:pos="2694"/>
                <w:tab w:val="left" w:pos="5245"/>
                <w:tab w:val="left" w:pos="7938"/>
              </w:tabs>
            </w:pPr>
            <w:r>
              <w:t>________________________</w:t>
            </w:r>
          </w:p>
          <w:sdt>
            <w:sdtPr>
              <w:alias w:val="SammanträdeJusterare"/>
              <w:tag w:val="Lex_SammantraedeJusterare"/>
              <w:id w:val="178790939"/>
              <w:placeholder>
                <w:docPart w:val="46A0D108DFEB424AB7B7123505D8E99B"/>
              </w:placeholder>
              <w:text w:multiLine="1"/>
            </w:sdtPr>
            <w:sdtEndPr/>
            <w:sdtContent>
              <w:p w14:paraId="3C956550" w14:textId="24B03729" w:rsidR="00B030FF" w:rsidRDefault="00AC6393" w:rsidP="002F5623">
                <w:pPr>
                  <w:tabs>
                    <w:tab w:val="left" w:pos="2694"/>
                    <w:tab w:val="left" w:pos="5245"/>
                    <w:tab w:val="left" w:pos="7938"/>
                  </w:tabs>
                </w:pPr>
                <w:r>
                  <w:t>Sven Holmqvist</w:t>
                </w:r>
              </w:p>
            </w:sdtContent>
          </w:sdt>
          <w:p w14:paraId="4A5C7445" w14:textId="77777777" w:rsidR="00B030FF" w:rsidRDefault="00B030FF" w:rsidP="002F5623">
            <w:pPr>
              <w:tabs>
                <w:tab w:val="left" w:pos="2694"/>
                <w:tab w:val="left" w:pos="5245"/>
                <w:tab w:val="left" w:pos="7938"/>
              </w:tabs>
            </w:pPr>
          </w:p>
          <w:p w14:paraId="57E55C79" w14:textId="77777777" w:rsidR="00B030FF" w:rsidRDefault="00B030FF" w:rsidP="002F5623">
            <w:pPr>
              <w:tabs>
                <w:tab w:val="left" w:pos="2694"/>
                <w:tab w:val="left" w:pos="5245"/>
                <w:tab w:val="left" w:pos="7938"/>
              </w:tabs>
            </w:pPr>
          </w:p>
          <w:p w14:paraId="15196CE5" w14:textId="77777777" w:rsidR="00C530A8" w:rsidRDefault="00C530A8" w:rsidP="002F5623">
            <w:pPr>
              <w:tabs>
                <w:tab w:val="left" w:pos="2694"/>
                <w:tab w:val="left" w:pos="5245"/>
                <w:tab w:val="left" w:pos="7938"/>
              </w:tabs>
            </w:pPr>
          </w:p>
        </w:tc>
      </w:tr>
      <w:tr w:rsidR="005E2BA1" w14:paraId="21ECA281" w14:textId="77777777" w:rsidTr="00F66259">
        <w:trPr>
          <w:trHeight w:val="567"/>
        </w:trPr>
        <w:tc>
          <w:tcPr>
            <w:tcW w:w="2660" w:type="dxa"/>
          </w:tcPr>
          <w:p w14:paraId="6050C89C" w14:textId="77777777" w:rsidR="005E2BA1" w:rsidRDefault="005E2BA1" w:rsidP="002F5623">
            <w:pPr>
              <w:tabs>
                <w:tab w:val="left" w:pos="2694"/>
                <w:tab w:val="left" w:pos="5245"/>
                <w:tab w:val="left" w:pos="7938"/>
              </w:tabs>
            </w:pPr>
          </w:p>
        </w:tc>
        <w:tc>
          <w:tcPr>
            <w:tcW w:w="1559" w:type="dxa"/>
          </w:tcPr>
          <w:p w14:paraId="162CF060" w14:textId="77777777" w:rsidR="005E2BA1" w:rsidRDefault="005E2BA1" w:rsidP="002F5623">
            <w:pPr>
              <w:tabs>
                <w:tab w:val="left" w:pos="2694"/>
                <w:tab w:val="left" w:pos="5245"/>
                <w:tab w:val="left" w:pos="7938"/>
              </w:tabs>
            </w:pPr>
          </w:p>
        </w:tc>
        <w:tc>
          <w:tcPr>
            <w:tcW w:w="6268" w:type="dxa"/>
            <w:gridSpan w:val="2"/>
          </w:tcPr>
          <w:p w14:paraId="550E5556" w14:textId="77777777" w:rsidR="005E2BA1" w:rsidRDefault="005E2BA1" w:rsidP="002F5623">
            <w:pPr>
              <w:tabs>
                <w:tab w:val="left" w:pos="2694"/>
                <w:tab w:val="left" w:pos="5245"/>
                <w:tab w:val="left" w:pos="7938"/>
              </w:tabs>
            </w:pPr>
          </w:p>
        </w:tc>
      </w:tr>
    </w:tbl>
    <w:p w14:paraId="0E22F5AD" w14:textId="77777777" w:rsidR="00C530A8" w:rsidRDefault="00C530A8" w:rsidP="00822B42"/>
    <w:p w14:paraId="6E3793E9" w14:textId="77777777" w:rsidR="00FF40FA" w:rsidRDefault="00FF40FA" w:rsidP="00A43FFE">
      <w:pPr>
        <w:pStyle w:val="LEXParagraf"/>
      </w:pPr>
      <w:r>
        <w:br w:type="page"/>
      </w:r>
    </w:p>
    <w:p w14:paraId="653235F9" w14:textId="073CBC57" w:rsidR="00E84AC2" w:rsidRDefault="00E84AC2" w:rsidP="00177538">
      <w:pPr>
        <w:rPr>
          <w:b/>
        </w:rPr>
      </w:pPr>
      <w:r w:rsidRPr="00E84AC2">
        <w:rPr>
          <w:b/>
        </w:rPr>
        <w:lastRenderedPageBreak/>
        <w:t xml:space="preserve">Närvaro vid </w:t>
      </w:r>
      <w:sdt>
        <w:sdtPr>
          <w:rPr>
            <w:b/>
          </w:rPr>
          <w:alias w:val="Enhet"/>
          <w:tag w:val="Lex_Enhet"/>
          <w:id w:val="-1668241580"/>
          <w:placeholder>
            <w:docPart w:val="9158B5A660154F3D88A505230251C975"/>
          </w:placeholder>
          <w:text w:multiLine="1"/>
        </w:sdtPr>
        <w:sdtEndPr/>
        <w:sdtContent>
          <w:r w:rsidR="00904DD9">
            <w:rPr>
              <w:b/>
            </w:rPr>
            <w:t>överförmyndarnämnden</w:t>
          </w:r>
        </w:sdtContent>
      </w:sdt>
      <w:r w:rsidRPr="00E84AC2">
        <w:rPr>
          <w:b/>
        </w:rPr>
        <w:t xml:space="preserve">s sammanträde </w:t>
      </w:r>
      <w:sdt>
        <w:sdtPr>
          <w:rPr>
            <w:b/>
          </w:rPr>
          <w:alias w:val="SammanträdeDatum"/>
          <w:tag w:val="Lex_SammantraedeDatum"/>
          <w:id w:val="1885976010"/>
          <w:placeholder>
            <w:docPart w:val="B902B12959EE4F5797B09B3899161AEF"/>
          </w:placeholder>
          <w:text w:multiLine="1"/>
        </w:sdtPr>
        <w:sdtEndPr/>
        <w:sdtContent>
          <w:r w:rsidR="00904DD9">
            <w:rPr>
              <w:b/>
            </w:rPr>
            <w:t>2024-02-22</w:t>
          </w:r>
        </w:sdtContent>
      </w:sdt>
    </w:p>
    <w:p w14:paraId="524D73B0" w14:textId="77777777" w:rsidR="00E84AC2" w:rsidRDefault="00E84AC2" w:rsidP="00177538">
      <w:pPr>
        <w:rPr>
          <w:b/>
        </w:rPr>
      </w:pPr>
    </w:p>
    <w:p w14:paraId="005C05CD" w14:textId="77777777" w:rsidR="00224531" w:rsidRPr="00533F28" w:rsidRDefault="00224531" w:rsidP="00224531">
      <w:pPr>
        <w:rPr>
          <w:b/>
        </w:rPr>
      </w:pPr>
    </w:p>
    <w:tbl>
      <w:tblPr>
        <w:tblStyle w:val="Tabellrutnt"/>
        <w:tblW w:w="10598" w:type="dxa"/>
        <w:tblLayout w:type="fixed"/>
        <w:tblLook w:val="04A0" w:firstRow="1" w:lastRow="0" w:firstColumn="1" w:lastColumn="0" w:noHBand="0" w:noVBand="1"/>
      </w:tblPr>
      <w:tblGrid>
        <w:gridCol w:w="1384"/>
        <w:gridCol w:w="2126"/>
        <w:gridCol w:w="709"/>
        <w:gridCol w:w="1276"/>
        <w:gridCol w:w="1417"/>
        <w:gridCol w:w="3686"/>
      </w:tblGrid>
      <w:tr w:rsidR="00224531" w:rsidRPr="004B0520" w14:paraId="53C07C11" w14:textId="77777777" w:rsidTr="001B19BD">
        <w:tc>
          <w:tcPr>
            <w:tcW w:w="1384" w:type="dxa"/>
            <w:vAlign w:val="center"/>
            <w:hideMark/>
          </w:tcPr>
          <w:p w14:paraId="65573B4C" w14:textId="77777777" w:rsidR="00224531" w:rsidRPr="004B0520" w:rsidRDefault="00224531" w:rsidP="001B19BD">
            <w:pPr>
              <w:rPr>
                <w:b/>
                <w:sz w:val="18"/>
                <w:szCs w:val="18"/>
              </w:rPr>
            </w:pPr>
            <w:r w:rsidRPr="003A7466">
              <w:rPr>
                <w:b/>
                <w:sz w:val="18"/>
                <w:szCs w:val="18"/>
              </w:rPr>
              <w:t>Ordinarie</w:t>
            </w:r>
          </w:p>
        </w:tc>
        <w:tc>
          <w:tcPr>
            <w:tcW w:w="2126" w:type="dxa"/>
            <w:vAlign w:val="center"/>
            <w:hideMark/>
          </w:tcPr>
          <w:p w14:paraId="5E8ACACB" w14:textId="77777777" w:rsidR="00224531" w:rsidRPr="004B0520" w:rsidRDefault="00224531" w:rsidP="001B19BD">
            <w:pPr>
              <w:rPr>
                <w:b/>
                <w:sz w:val="18"/>
                <w:szCs w:val="18"/>
              </w:rPr>
            </w:pPr>
            <w:r w:rsidRPr="004B0520">
              <w:rPr>
                <w:b/>
                <w:sz w:val="18"/>
                <w:szCs w:val="18"/>
              </w:rPr>
              <w:t>Namn</w:t>
            </w:r>
          </w:p>
        </w:tc>
        <w:tc>
          <w:tcPr>
            <w:tcW w:w="709" w:type="dxa"/>
            <w:vAlign w:val="center"/>
            <w:hideMark/>
          </w:tcPr>
          <w:p w14:paraId="0D92C376" w14:textId="77777777" w:rsidR="00224531" w:rsidRPr="004B0520" w:rsidRDefault="00224531" w:rsidP="001B19BD">
            <w:pPr>
              <w:rPr>
                <w:b/>
                <w:sz w:val="18"/>
                <w:szCs w:val="18"/>
              </w:rPr>
            </w:pPr>
            <w:r w:rsidRPr="004B0520">
              <w:rPr>
                <w:b/>
                <w:sz w:val="18"/>
                <w:szCs w:val="18"/>
              </w:rPr>
              <w:t>Parti</w:t>
            </w:r>
          </w:p>
        </w:tc>
        <w:tc>
          <w:tcPr>
            <w:tcW w:w="1276" w:type="dxa"/>
            <w:vAlign w:val="center"/>
            <w:hideMark/>
          </w:tcPr>
          <w:p w14:paraId="5261470E" w14:textId="77777777" w:rsidR="00224531" w:rsidRPr="004B0520" w:rsidRDefault="00224531" w:rsidP="001B19BD">
            <w:pPr>
              <w:rPr>
                <w:b/>
                <w:sz w:val="18"/>
                <w:szCs w:val="18"/>
              </w:rPr>
            </w:pPr>
            <w:r w:rsidRPr="003A7466">
              <w:rPr>
                <w:b/>
                <w:sz w:val="18"/>
                <w:szCs w:val="18"/>
              </w:rPr>
              <w:t>Beslut</w:t>
            </w:r>
            <w:r>
              <w:rPr>
                <w:b/>
                <w:sz w:val="18"/>
                <w:szCs w:val="18"/>
              </w:rPr>
              <w:t xml:space="preserve"> i</w:t>
            </w:r>
            <w:r w:rsidRPr="003A7466">
              <w:rPr>
                <w:b/>
                <w:sz w:val="18"/>
                <w:szCs w:val="18"/>
              </w:rPr>
              <w:t xml:space="preserve"> §§</w:t>
            </w:r>
          </w:p>
        </w:tc>
        <w:tc>
          <w:tcPr>
            <w:tcW w:w="1417" w:type="dxa"/>
            <w:vAlign w:val="center"/>
          </w:tcPr>
          <w:p w14:paraId="78EFBEF9" w14:textId="77777777" w:rsidR="00224531" w:rsidRDefault="00224531" w:rsidP="001B19BD">
            <w:pPr>
              <w:rPr>
                <w:b/>
                <w:sz w:val="18"/>
                <w:szCs w:val="18"/>
              </w:rPr>
            </w:pPr>
            <w:r>
              <w:rPr>
                <w:b/>
                <w:sz w:val="18"/>
                <w:szCs w:val="18"/>
              </w:rPr>
              <w:t>Närvarande</w:t>
            </w:r>
          </w:p>
          <w:p w14:paraId="207E3CF6" w14:textId="77777777" w:rsidR="00224531" w:rsidRPr="004B0520" w:rsidRDefault="00224531" w:rsidP="001B19BD">
            <w:pPr>
              <w:rPr>
                <w:b/>
                <w:sz w:val="18"/>
                <w:szCs w:val="18"/>
              </w:rPr>
            </w:pPr>
            <w:r>
              <w:rPr>
                <w:b/>
                <w:sz w:val="18"/>
                <w:szCs w:val="18"/>
              </w:rPr>
              <w:t>Klockan</w:t>
            </w:r>
          </w:p>
        </w:tc>
        <w:tc>
          <w:tcPr>
            <w:tcW w:w="3686" w:type="dxa"/>
            <w:vAlign w:val="center"/>
            <w:hideMark/>
          </w:tcPr>
          <w:p w14:paraId="25F56F6D" w14:textId="77777777" w:rsidR="00224531" w:rsidRPr="004B0520" w:rsidRDefault="00224531" w:rsidP="001B19BD">
            <w:pPr>
              <w:rPr>
                <w:b/>
                <w:sz w:val="18"/>
                <w:szCs w:val="18"/>
              </w:rPr>
            </w:pPr>
            <w:r w:rsidRPr="004B0520">
              <w:rPr>
                <w:b/>
                <w:sz w:val="18"/>
                <w:szCs w:val="18"/>
              </w:rPr>
              <w:t>Anmärkning</w:t>
            </w:r>
          </w:p>
        </w:tc>
      </w:tr>
      <w:tr w:rsidR="003C2BD0" w14:paraId="5CC70621" w14:textId="77777777" w:rsidTr="00FD1E39">
        <w:trPr>
          <w:trHeight w:hRule="exact" w:val="454"/>
        </w:trPr>
        <w:tc>
          <w:tcPr>
            <w:tcW w:w="1384" w:type="dxa"/>
            <w:vAlign w:val="center"/>
          </w:tcPr>
          <w:p w14:paraId="1A647F5B" w14:textId="77777777" w:rsidR="003C2BD0" w:rsidRPr="004B0520" w:rsidRDefault="003C2BD0" w:rsidP="00FD1E39">
            <w:pPr>
              <w:rPr>
                <w:sz w:val="18"/>
                <w:szCs w:val="18"/>
              </w:rPr>
            </w:pPr>
            <w:r>
              <w:rPr>
                <w:sz w:val="18"/>
                <w:szCs w:val="18"/>
              </w:rPr>
              <w:t>Ordförande</w:t>
            </w:r>
          </w:p>
        </w:tc>
        <w:tc>
          <w:tcPr>
            <w:tcW w:w="2126" w:type="dxa"/>
            <w:vAlign w:val="center"/>
          </w:tcPr>
          <w:p w14:paraId="1C767E1C" w14:textId="77777777" w:rsidR="003C2BD0" w:rsidRPr="004B0520" w:rsidRDefault="003C2BD0" w:rsidP="00FD1E39">
            <w:pPr>
              <w:rPr>
                <w:sz w:val="18"/>
                <w:szCs w:val="18"/>
              </w:rPr>
            </w:pPr>
            <w:r>
              <w:rPr>
                <w:sz w:val="18"/>
                <w:szCs w:val="18"/>
              </w:rPr>
              <w:t>Roland Nirlén</w:t>
            </w:r>
          </w:p>
        </w:tc>
        <w:tc>
          <w:tcPr>
            <w:tcW w:w="709" w:type="dxa"/>
            <w:vAlign w:val="center"/>
          </w:tcPr>
          <w:p w14:paraId="08D0A68E" w14:textId="77777777" w:rsidR="003C2BD0" w:rsidRPr="004B0520" w:rsidRDefault="003C2BD0" w:rsidP="00FD1E39">
            <w:pPr>
              <w:jc w:val="center"/>
              <w:rPr>
                <w:sz w:val="18"/>
                <w:szCs w:val="18"/>
              </w:rPr>
            </w:pPr>
            <w:r>
              <w:rPr>
                <w:sz w:val="18"/>
                <w:szCs w:val="18"/>
              </w:rPr>
              <w:t>S</w:t>
            </w:r>
          </w:p>
        </w:tc>
        <w:tc>
          <w:tcPr>
            <w:tcW w:w="1276" w:type="dxa"/>
            <w:vAlign w:val="center"/>
            <w:hideMark/>
          </w:tcPr>
          <w:p w14:paraId="479259C5" w14:textId="394A8EB2" w:rsidR="003C2BD0" w:rsidRPr="004B0520" w:rsidRDefault="00156D3B" w:rsidP="00FD1E39">
            <w:pPr>
              <w:rPr>
                <w:sz w:val="18"/>
                <w:szCs w:val="18"/>
              </w:rPr>
            </w:pPr>
            <w:proofErr w:type="gramStart"/>
            <w:r>
              <w:rPr>
                <w:sz w:val="18"/>
                <w:szCs w:val="18"/>
              </w:rPr>
              <w:t>1-11</w:t>
            </w:r>
            <w:proofErr w:type="gramEnd"/>
          </w:p>
        </w:tc>
        <w:tc>
          <w:tcPr>
            <w:tcW w:w="1417" w:type="dxa"/>
            <w:vAlign w:val="center"/>
          </w:tcPr>
          <w:p w14:paraId="548ABFA5" w14:textId="77777777" w:rsidR="003C2BD0" w:rsidRPr="004B0520" w:rsidRDefault="003C2BD0" w:rsidP="00FD1E39">
            <w:pPr>
              <w:rPr>
                <w:sz w:val="18"/>
                <w:szCs w:val="18"/>
              </w:rPr>
            </w:pPr>
          </w:p>
        </w:tc>
        <w:tc>
          <w:tcPr>
            <w:tcW w:w="3686" w:type="dxa"/>
            <w:vAlign w:val="center"/>
          </w:tcPr>
          <w:p w14:paraId="69E6F80D" w14:textId="77777777" w:rsidR="003C2BD0" w:rsidRPr="004B0520" w:rsidRDefault="003C2BD0" w:rsidP="00FD1E39">
            <w:pPr>
              <w:rPr>
                <w:sz w:val="18"/>
                <w:szCs w:val="18"/>
              </w:rPr>
            </w:pPr>
          </w:p>
        </w:tc>
      </w:tr>
      <w:tr w:rsidR="003C2BD0" w14:paraId="787E64CE" w14:textId="77777777" w:rsidTr="00FD1E39">
        <w:trPr>
          <w:trHeight w:hRule="exact" w:val="454"/>
        </w:trPr>
        <w:tc>
          <w:tcPr>
            <w:tcW w:w="1384" w:type="dxa"/>
            <w:vAlign w:val="center"/>
          </w:tcPr>
          <w:p w14:paraId="5A43000C" w14:textId="77777777" w:rsidR="003C2BD0" w:rsidRPr="004B0520" w:rsidRDefault="003C2BD0" w:rsidP="00FD1E39">
            <w:pPr>
              <w:rPr>
                <w:sz w:val="18"/>
                <w:szCs w:val="18"/>
              </w:rPr>
            </w:pPr>
            <w:r>
              <w:rPr>
                <w:sz w:val="18"/>
                <w:szCs w:val="18"/>
              </w:rPr>
              <w:t>Vice ordförande</w:t>
            </w:r>
          </w:p>
        </w:tc>
        <w:tc>
          <w:tcPr>
            <w:tcW w:w="2126" w:type="dxa"/>
            <w:vAlign w:val="center"/>
          </w:tcPr>
          <w:p w14:paraId="5765A0F4" w14:textId="77777777" w:rsidR="003C2BD0" w:rsidRPr="004B0520" w:rsidRDefault="003C2BD0" w:rsidP="00FD1E39">
            <w:pPr>
              <w:rPr>
                <w:sz w:val="18"/>
                <w:szCs w:val="18"/>
              </w:rPr>
            </w:pPr>
            <w:r>
              <w:rPr>
                <w:sz w:val="18"/>
                <w:szCs w:val="18"/>
              </w:rPr>
              <w:t>Sven Holmqvist</w:t>
            </w:r>
          </w:p>
        </w:tc>
        <w:tc>
          <w:tcPr>
            <w:tcW w:w="709" w:type="dxa"/>
            <w:vAlign w:val="center"/>
          </w:tcPr>
          <w:p w14:paraId="70DC8D40" w14:textId="77777777" w:rsidR="003C2BD0" w:rsidRPr="004B0520" w:rsidRDefault="003C2BD0" w:rsidP="00FD1E39">
            <w:pPr>
              <w:jc w:val="center"/>
              <w:rPr>
                <w:sz w:val="18"/>
                <w:szCs w:val="18"/>
              </w:rPr>
            </w:pPr>
            <w:r>
              <w:rPr>
                <w:sz w:val="18"/>
                <w:szCs w:val="18"/>
              </w:rPr>
              <w:t>S</w:t>
            </w:r>
          </w:p>
        </w:tc>
        <w:tc>
          <w:tcPr>
            <w:tcW w:w="1276" w:type="dxa"/>
            <w:vAlign w:val="center"/>
            <w:hideMark/>
          </w:tcPr>
          <w:p w14:paraId="5823BD92" w14:textId="7C56CD74" w:rsidR="003C2BD0" w:rsidRPr="004B0520" w:rsidRDefault="00C066ED" w:rsidP="00FD1E39">
            <w:pPr>
              <w:rPr>
                <w:sz w:val="18"/>
                <w:szCs w:val="18"/>
              </w:rPr>
            </w:pPr>
            <w:proofErr w:type="gramStart"/>
            <w:r>
              <w:rPr>
                <w:sz w:val="18"/>
                <w:szCs w:val="18"/>
              </w:rPr>
              <w:t>1-11</w:t>
            </w:r>
            <w:proofErr w:type="gramEnd"/>
          </w:p>
        </w:tc>
        <w:tc>
          <w:tcPr>
            <w:tcW w:w="1417" w:type="dxa"/>
            <w:vAlign w:val="center"/>
          </w:tcPr>
          <w:p w14:paraId="6E2C647A" w14:textId="77777777" w:rsidR="003C2BD0" w:rsidRPr="004B0520" w:rsidRDefault="003C2BD0" w:rsidP="00FD1E39">
            <w:pPr>
              <w:rPr>
                <w:sz w:val="18"/>
                <w:szCs w:val="18"/>
              </w:rPr>
            </w:pPr>
          </w:p>
        </w:tc>
        <w:tc>
          <w:tcPr>
            <w:tcW w:w="3686" w:type="dxa"/>
            <w:vAlign w:val="center"/>
          </w:tcPr>
          <w:p w14:paraId="38177F60" w14:textId="77777777" w:rsidR="003C2BD0" w:rsidRPr="004B0520" w:rsidRDefault="003C2BD0" w:rsidP="00FD1E39">
            <w:pPr>
              <w:rPr>
                <w:sz w:val="18"/>
                <w:szCs w:val="18"/>
              </w:rPr>
            </w:pPr>
          </w:p>
        </w:tc>
      </w:tr>
      <w:tr w:rsidR="003C2BD0" w14:paraId="674DF513" w14:textId="77777777" w:rsidTr="00FD1E39">
        <w:trPr>
          <w:trHeight w:hRule="exact" w:val="454"/>
        </w:trPr>
        <w:tc>
          <w:tcPr>
            <w:tcW w:w="1384" w:type="dxa"/>
            <w:vAlign w:val="center"/>
          </w:tcPr>
          <w:p w14:paraId="23EE385C" w14:textId="77777777" w:rsidR="003C2BD0" w:rsidRDefault="003C2BD0" w:rsidP="00FD1E39">
            <w:pPr>
              <w:rPr>
                <w:sz w:val="18"/>
                <w:szCs w:val="18"/>
              </w:rPr>
            </w:pPr>
            <w:r>
              <w:rPr>
                <w:sz w:val="18"/>
                <w:szCs w:val="18"/>
              </w:rPr>
              <w:t>Ledamot</w:t>
            </w:r>
          </w:p>
        </w:tc>
        <w:tc>
          <w:tcPr>
            <w:tcW w:w="2126" w:type="dxa"/>
            <w:vAlign w:val="center"/>
          </w:tcPr>
          <w:p w14:paraId="04F4EF47" w14:textId="77777777" w:rsidR="003C2BD0" w:rsidRDefault="003C2BD0" w:rsidP="00FD1E39">
            <w:pPr>
              <w:rPr>
                <w:sz w:val="18"/>
                <w:szCs w:val="18"/>
              </w:rPr>
            </w:pPr>
            <w:r>
              <w:rPr>
                <w:sz w:val="18"/>
                <w:szCs w:val="18"/>
              </w:rPr>
              <w:t>Anita Sköld</w:t>
            </w:r>
          </w:p>
        </w:tc>
        <w:tc>
          <w:tcPr>
            <w:tcW w:w="709" w:type="dxa"/>
            <w:vAlign w:val="center"/>
          </w:tcPr>
          <w:p w14:paraId="438C1FB4" w14:textId="77777777" w:rsidR="003C2BD0" w:rsidRDefault="003C2BD0" w:rsidP="00FD1E39">
            <w:pPr>
              <w:jc w:val="center"/>
              <w:rPr>
                <w:sz w:val="18"/>
                <w:szCs w:val="18"/>
              </w:rPr>
            </w:pPr>
            <w:r>
              <w:rPr>
                <w:sz w:val="18"/>
                <w:szCs w:val="18"/>
              </w:rPr>
              <w:t>M</w:t>
            </w:r>
          </w:p>
        </w:tc>
        <w:tc>
          <w:tcPr>
            <w:tcW w:w="1276" w:type="dxa"/>
            <w:vAlign w:val="center"/>
          </w:tcPr>
          <w:p w14:paraId="71A91CF8" w14:textId="77777777" w:rsidR="003C2BD0" w:rsidRPr="004B0520" w:rsidRDefault="003C2BD0" w:rsidP="00FD1E39">
            <w:pPr>
              <w:rPr>
                <w:sz w:val="18"/>
                <w:szCs w:val="18"/>
              </w:rPr>
            </w:pPr>
          </w:p>
        </w:tc>
        <w:tc>
          <w:tcPr>
            <w:tcW w:w="1417" w:type="dxa"/>
            <w:vAlign w:val="center"/>
          </w:tcPr>
          <w:p w14:paraId="7FC95B76" w14:textId="77777777" w:rsidR="003C2BD0" w:rsidRPr="004B0520" w:rsidRDefault="003C2BD0" w:rsidP="00FD1E39">
            <w:pPr>
              <w:rPr>
                <w:sz w:val="18"/>
                <w:szCs w:val="18"/>
              </w:rPr>
            </w:pPr>
          </w:p>
        </w:tc>
        <w:tc>
          <w:tcPr>
            <w:tcW w:w="3686" w:type="dxa"/>
            <w:vAlign w:val="center"/>
          </w:tcPr>
          <w:p w14:paraId="6AC6CA5B" w14:textId="77777777" w:rsidR="003C2BD0" w:rsidRPr="004B0520" w:rsidRDefault="003C2BD0" w:rsidP="00FD1E39">
            <w:pPr>
              <w:rPr>
                <w:sz w:val="18"/>
                <w:szCs w:val="18"/>
              </w:rPr>
            </w:pPr>
          </w:p>
        </w:tc>
      </w:tr>
    </w:tbl>
    <w:p w14:paraId="34BFC906" w14:textId="77777777" w:rsidR="003C2BD0" w:rsidRPr="009964B6" w:rsidRDefault="003C2BD0" w:rsidP="003C2BD0">
      <w:pPr>
        <w:rPr>
          <w:sz w:val="4"/>
          <w:szCs w:val="4"/>
        </w:rPr>
      </w:pPr>
    </w:p>
    <w:tbl>
      <w:tblPr>
        <w:tblStyle w:val="Tabellrutnt"/>
        <w:tblW w:w="10598" w:type="dxa"/>
        <w:tblLayout w:type="fixed"/>
        <w:tblLook w:val="04A0" w:firstRow="1" w:lastRow="0" w:firstColumn="1" w:lastColumn="0" w:noHBand="0" w:noVBand="1"/>
      </w:tblPr>
      <w:tblGrid>
        <w:gridCol w:w="1384"/>
        <w:gridCol w:w="2126"/>
        <w:gridCol w:w="709"/>
        <w:gridCol w:w="1276"/>
        <w:gridCol w:w="1417"/>
        <w:gridCol w:w="3686"/>
      </w:tblGrid>
      <w:tr w:rsidR="003C2BD0" w14:paraId="60600D80" w14:textId="77777777" w:rsidTr="00FD1E39">
        <w:tc>
          <w:tcPr>
            <w:tcW w:w="1384" w:type="dxa"/>
            <w:vAlign w:val="center"/>
            <w:hideMark/>
          </w:tcPr>
          <w:p w14:paraId="3C8FACF8" w14:textId="77777777" w:rsidR="003C2BD0" w:rsidRPr="004B0520" w:rsidRDefault="003C2BD0" w:rsidP="00FD1E39">
            <w:pPr>
              <w:rPr>
                <w:b/>
                <w:sz w:val="18"/>
                <w:szCs w:val="18"/>
              </w:rPr>
            </w:pPr>
            <w:r>
              <w:rPr>
                <w:b/>
                <w:sz w:val="18"/>
                <w:szCs w:val="18"/>
              </w:rPr>
              <w:t>Ersättare</w:t>
            </w:r>
          </w:p>
        </w:tc>
        <w:tc>
          <w:tcPr>
            <w:tcW w:w="2126" w:type="dxa"/>
            <w:vAlign w:val="center"/>
            <w:hideMark/>
          </w:tcPr>
          <w:p w14:paraId="6EEB6C00" w14:textId="77777777" w:rsidR="003C2BD0" w:rsidRPr="004B0520" w:rsidRDefault="003C2BD0" w:rsidP="00FD1E39">
            <w:pPr>
              <w:rPr>
                <w:b/>
                <w:sz w:val="18"/>
                <w:szCs w:val="18"/>
              </w:rPr>
            </w:pPr>
            <w:r w:rsidRPr="004B0520">
              <w:rPr>
                <w:b/>
                <w:sz w:val="18"/>
                <w:szCs w:val="18"/>
              </w:rPr>
              <w:t>Namn</w:t>
            </w:r>
          </w:p>
        </w:tc>
        <w:tc>
          <w:tcPr>
            <w:tcW w:w="709" w:type="dxa"/>
            <w:vAlign w:val="center"/>
            <w:hideMark/>
          </w:tcPr>
          <w:p w14:paraId="589B27E5" w14:textId="77777777" w:rsidR="003C2BD0" w:rsidRPr="004B0520" w:rsidRDefault="003C2BD0" w:rsidP="00FD1E39">
            <w:pPr>
              <w:rPr>
                <w:b/>
                <w:sz w:val="18"/>
                <w:szCs w:val="18"/>
              </w:rPr>
            </w:pPr>
            <w:r w:rsidRPr="004B0520">
              <w:rPr>
                <w:b/>
                <w:sz w:val="18"/>
                <w:szCs w:val="18"/>
              </w:rPr>
              <w:t>Parti</w:t>
            </w:r>
          </w:p>
        </w:tc>
        <w:tc>
          <w:tcPr>
            <w:tcW w:w="1276" w:type="dxa"/>
            <w:vAlign w:val="center"/>
            <w:hideMark/>
          </w:tcPr>
          <w:p w14:paraId="53566B9C" w14:textId="77777777" w:rsidR="003C2BD0" w:rsidRPr="004B0520" w:rsidRDefault="003C2BD0" w:rsidP="00FD1E39">
            <w:pPr>
              <w:rPr>
                <w:b/>
                <w:sz w:val="18"/>
                <w:szCs w:val="18"/>
              </w:rPr>
            </w:pPr>
            <w:r w:rsidRPr="003A7466">
              <w:rPr>
                <w:b/>
                <w:sz w:val="18"/>
                <w:szCs w:val="18"/>
              </w:rPr>
              <w:t>Beslut</w:t>
            </w:r>
            <w:r>
              <w:rPr>
                <w:b/>
                <w:sz w:val="18"/>
                <w:szCs w:val="18"/>
              </w:rPr>
              <w:t xml:space="preserve"> i</w:t>
            </w:r>
            <w:r w:rsidRPr="003A7466">
              <w:rPr>
                <w:b/>
                <w:sz w:val="18"/>
                <w:szCs w:val="18"/>
              </w:rPr>
              <w:t xml:space="preserve"> §§</w:t>
            </w:r>
          </w:p>
        </w:tc>
        <w:tc>
          <w:tcPr>
            <w:tcW w:w="1417" w:type="dxa"/>
            <w:vAlign w:val="center"/>
          </w:tcPr>
          <w:p w14:paraId="356B1D55" w14:textId="77777777" w:rsidR="003C2BD0" w:rsidRDefault="003C2BD0" w:rsidP="00FD1E39">
            <w:pPr>
              <w:rPr>
                <w:b/>
                <w:sz w:val="18"/>
                <w:szCs w:val="18"/>
              </w:rPr>
            </w:pPr>
            <w:r>
              <w:rPr>
                <w:b/>
                <w:sz w:val="18"/>
                <w:szCs w:val="18"/>
              </w:rPr>
              <w:t>Närvarande</w:t>
            </w:r>
          </w:p>
          <w:p w14:paraId="695121AA" w14:textId="77777777" w:rsidR="003C2BD0" w:rsidRPr="004B0520" w:rsidRDefault="003C2BD0" w:rsidP="00FD1E39">
            <w:pPr>
              <w:rPr>
                <w:b/>
                <w:sz w:val="18"/>
                <w:szCs w:val="18"/>
              </w:rPr>
            </w:pPr>
            <w:r>
              <w:rPr>
                <w:b/>
                <w:sz w:val="18"/>
                <w:szCs w:val="18"/>
              </w:rPr>
              <w:t>Klockan</w:t>
            </w:r>
          </w:p>
        </w:tc>
        <w:tc>
          <w:tcPr>
            <w:tcW w:w="3686" w:type="dxa"/>
            <w:vAlign w:val="center"/>
            <w:hideMark/>
          </w:tcPr>
          <w:p w14:paraId="68856427" w14:textId="77777777" w:rsidR="003C2BD0" w:rsidRPr="004B0520" w:rsidRDefault="003C2BD0" w:rsidP="00FD1E39">
            <w:pPr>
              <w:rPr>
                <w:b/>
                <w:sz w:val="18"/>
                <w:szCs w:val="18"/>
              </w:rPr>
            </w:pPr>
            <w:r w:rsidRPr="004B0520">
              <w:rPr>
                <w:b/>
                <w:sz w:val="18"/>
                <w:szCs w:val="18"/>
              </w:rPr>
              <w:t>Anmärkning</w:t>
            </w:r>
          </w:p>
        </w:tc>
      </w:tr>
      <w:tr w:rsidR="003C2BD0" w14:paraId="08D095B3" w14:textId="77777777" w:rsidTr="00FD1E39">
        <w:trPr>
          <w:trHeight w:hRule="exact" w:val="454"/>
        </w:trPr>
        <w:tc>
          <w:tcPr>
            <w:tcW w:w="1384" w:type="dxa"/>
            <w:vAlign w:val="center"/>
            <w:hideMark/>
          </w:tcPr>
          <w:p w14:paraId="5FF2BF77" w14:textId="77777777" w:rsidR="003C2BD0" w:rsidRPr="004B0520" w:rsidRDefault="003C2BD0" w:rsidP="00FD1E39">
            <w:pPr>
              <w:rPr>
                <w:sz w:val="18"/>
                <w:szCs w:val="18"/>
              </w:rPr>
            </w:pPr>
            <w:r>
              <w:rPr>
                <w:sz w:val="18"/>
                <w:szCs w:val="18"/>
              </w:rPr>
              <w:t>Ersättare</w:t>
            </w:r>
          </w:p>
        </w:tc>
        <w:tc>
          <w:tcPr>
            <w:tcW w:w="2126" w:type="dxa"/>
            <w:vAlign w:val="center"/>
          </w:tcPr>
          <w:p w14:paraId="7EA81B82" w14:textId="77777777" w:rsidR="003C2BD0" w:rsidRPr="004B0520" w:rsidRDefault="003C2BD0" w:rsidP="00FD1E39">
            <w:pPr>
              <w:rPr>
                <w:sz w:val="18"/>
                <w:szCs w:val="18"/>
              </w:rPr>
            </w:pPr>
            <w:r>
              <w:rPr>
                <w:sz w:val="18"/>
                <w:szCs w:val="18"/>
              </w:rPr>
              <w:t>Lars-Ivan Tuolja</w:t>
            </w:r>
          </w:p>
        </w:tc>
        <w:tc>
          <w:tcPr>
            <w:tcW w:w="709" w:type="dxa"/>
            <w:vAlign w:val="center"/>
          </w:tcPr>
          <w:p w14:paraId="12343DEB" w14:textId="77777777" w:rsidR="003C2BD0" w:rsidRPr="004B0520" w:rsidRDefault="003C2BD0" w:rsidP="00FD1E39">
            <w:pPr>
              <w:jc w:val="center"/>
              <w:rPr>
                <w:sz w:val="18"/>
                <w:szCs w:val="18"/>
              </w:rPr>
            </w:pPr>
            <w:r>
              <w:rPr>
                <w:sz w:val="18"/>
                <w:szCs w:val="18"/>
              </w:rPr>
              <w:t>SV</w:t>
            </w:r>
          </w:p>
        </w:tc>
        <w:tc>
          <w:tcPr>
            <w:tcW w:w="1276" w:type="dxa"/>
            <w:vAlign w:val="center"/>
            <w:hideMark/>
          </w:tcPr>
          <w:p w14:paraId="7938253A" w14:textId="77777777" w:rsidR="003C2BD0" w:rsidRPr="004B0520" w:rsidRDefault="003C2BD0" w:rsidP="00FD1E39">
            <w:pPr>
              <w:rPr>
                <w:sz w:val="18"/>
                <w:szCs w:val="18"/>
              </w:rPr>
            </w:pPr>
          </w:p>
        </w:tc>
        <w:tc>
          <w:tcPr>
            <w:tcW w:w="1417" w:type="dxa"/>
            <w:vAlign w:val="center"/>
          </w:tcPr>
          <w:p w14:paraId="79F91F7F" w14:textId="77777777" w:rsidR="003C2BD0" w:rsidRPr="004B0520" w:rsidRDefault="003C2BD0" w:rsidP="00FD1E39">
            <w:pPr>
              <w:rPr>
                <w:sz w:val="18"/>
                <w:szCs w:val="18"/>
              </w:rPr>
            </w:pPr>
          </w:p>
        </w:tc>
        <w:tc>
          <w:tcPr>
            <w:tcW w:w="3686" w:type="dxa"/>
            <w:vAlign w:val="center"/>
          </w:tcPr>
          <w:p w14:paraId="653A4E09" w14:textId="77777777" w:rsidR="003C2BD0" w:rsidRPr="004B0520" w:rsidRDefault="003C2BD0" w:rsidP="00FD1E39">
            <w:pPr>
              <w:rPr>
                <w:sz w:val="18"/>
                <w:szCs w:val="18"/>
              </w:rPr>
            </w:pPr>
          </w:p>
        </w:tc>
      </w:tr>
      <w:tr w:rsidR="003C2BD0" w14:paraId="39A48BDC" w14:textId="77777777" w:rsidTr="00FD1E39">
        <w:trPr>
          <w:trHeight w:hRule="exact" w:val="454"/>
        </w:trPr>
        <w:tc>
          <w:tcPr>
            <w:tcW w:w="1384" w:type="dxa"/>
            <w:vAlign w:val="center"/>
            <w:hideMark/>
          </w:tcPr>
          <w:p w14:paraId="450BB31E" w14:textId="77777777" w:rsidR="003C2BD0" w:rsidRPr="004B0520" w:rsidRDefault="003C2BD0" w:rsidP="00FD1E39">
            <w:pPr>
              <w:rPr>
                <w:sz w:val="18"/>
                <w:szCs w:val="18"/>
              </w:rPr>
            </w:pPr>
            <w:r>
              <w:rPr>
                <w:sz w:val="18"/>
                <w:szCs w:val="18"/>
              </w:rPr>
              <w:t>Ersättare</w:t>
            </w:r>
          </w:p>
        </w:tc>
        <w:tc>
          <w:tcPr>
            <w:tcW w:w="2126" w:type="dxa"/>
            <w:vAlign w:val="center"/>
          </w:tcPr>
          <w:p w14:paraId="6CE35D7D" w14:textId="77777777" w:rsidR="003C2BD0" w:rsidRPr="004B0520" w:rsidRDefault="003C2BD0" w:rsidP="00FD1E39">
            <w:pPr>
              <w:rPr>
                <w:sz w:val="18"/>
                <w:szCs w:val="18"/>
              </w:rPr>
            </w:pPr>
            <w:r>
              <w:rPr>
                <w:sz w:val="18"/>
                <w:szCs w:val="18"/>
              </w:rPr>
              <w:t>Håkan Kero</w:t>
            </w:r>
          </w:p>
        </w:tc>
        <w:tc>
          <w:tcPr>
            <w:tcW w:w="709" w:type="dxa"/>
            <w:vAlign w:val="center"/>
          </w:tcPr>
          <w:p w14:paraId="69866B36" w14:textId="77777777" w:rsidR="003C2BD0" w:rsidRPr="004B0520" w:rsidRDefault="003C2BD0" w:rsidP="00FD1E39">
            <w:pPr>
              <w:jc w:val="center"/>
              <w:rPr>
                <w:sz w:val="18"/>
                <w:szCs w:val="18"/>
              </w:rPr>
            </w:pPr>
            <w:r>
              <w:rPr>
                <w:sz w:val="18"/>
                <w:szCs w:val="18"/>
              </w:rPr>
              <w:t>KD</w:t>
            </w:r>
          </w:p>
        </w:tc>
        <w:tc>
          <w:tcPr>
            <w:tcW w:w="1276" w:type="dxa"/>
            <w:vAlign w:val="center"/>
            <w:hideMark/>
          </w:tcPr>
          <w:p w14:paraId="64CBD88C" w14:textId="77777777" w:rsidR="003C2BD0" w:rsidRPr="004B0520" w:rsidRDefault="003C2BD0" w:rsidP="00FD1E39">
            <w:pPr>
              <w:rPr>
                <w:sz w:val="18"/>
                <w:szCs w:val="18"/>
              </w:rPr>
            </w:pPr>
          </w:p>
        </w:tc>
        <w:tc>
          <w:tcPr>
            <w:tcW w:w="1417" w:type="dxa"/>
            <w:vAlign w:val="center"/>
          </w:tcPr>
          <w:p w14:paraId="7B3F5C35" w14:textId="77777777" w:rsidR="003C2BD0" w:rsidRPr="004B0520" w:rsidRDefault="003C2BD0" w:rsidP="00FD1E39">
            <w:pPr>
              <w:rPr>
                <w:sz w:val="18"/>
                <w:szCs w:val="18"/>
              </w:rPr>
            </w:pPr>
          </w:p>
        </w:tc>
        <w:tc>
          <w:tcPr>
            <w:tcW w:w="3686" w:type="dxa"/>
            <w:vAlign w:val="center"/>
          </w:tcPr>
          <w:p w14:paraId="48C145EE" w14:textId="77777777" w:rsidR="003C2BD0" w:rsidRPr="004B0520" w:rsidRDefault="003C2BD0" w:rsidP="00FD1E39">
            <w:pPr>
              <w:rPr>
                <w:sz w:val="18"/>
                <w:szCs w:val="18"/>
              </w:rPr>
            </w:pPr>
          </w:p>
        </w:tc>
      </w:tr>
      <w:tr w:rsidR="003C2BD0" w14:paraId="6EECEAC7" w14:textId="77777777" w:rsidTr="00FD1E39">
        <w:trPr>
          <w:trHeight w:hRule="exact" w:val="454"/>
        </w:trPr>
        <w:tc>
          <w:tcPr>
            <w:tcW w:w="1384" w:type="dxa"/>
            <w:vAlign w:val="center"/>
            <w:hideMark/>
          </w:tcPr>
          <w:p w14:paraId="78964CF0" w14:textId="77777777" w:rsidR="003C2BD0" w:rsidRPr="004B0520" w:rsidRDefault="003C2BD0" w:rsidP="00FD1E39">
            <w:pPr>
              <w:rPr>
                <w:sz w:val="18"/>
                <w:szCs w:val="18"/>
              </w:rPr>
            </w:pPr>
            <w:r>
              <w:rPr>
                <w:sz w:val="18"/>
                <w:szCs w:val="18"/>
              </w:rPr>
              <w:t>Ersättare</w:t>
            </w:r>
          </w:p>
        </w:tc>
        <w:tc>
          <w:tcPr>
            <w:tcW w:w="2126" w:type="dxa"/>
            <w:vAlign w:val="center"/>
          </w:tcPr>
          <w:p w14:paraId="3912811C" w14:textId="77777777" w:rsidR="003C2BD0" w:rsidRPr="004B0520" w:rsidRDefault="003C2BD0" w:rsidP="00FD1E39">
            <w:pPr>
              <w:rPr>
                <w:sz w:val="18"/>
                <w:szCs w:val="18"/>
              </w:rPr>
            </w:pPr>
            <w:r>
              <w:rPr>
                <w:sz w:val="18"/>
                <w:szCs w:val="18"/>
              </w:rPr>
              <w:t>Sonja Signarsdotter</w:t>
            </w:r>
          </w:p>
        </w:tc>
        <w:tc>
          <w:tcPr>
            <w:tcW w:w="709" w:type="dxa"/>
            <w:vAlign w:val="center"/>
          </w:tcPr>
          <w:p w14:paraId="15EFD4A2" w14:textId="77777777" w:rsidR="003C2BD0" w:rsidRPr="004B0520" w:rsidRDefault="003C2BD0" w:rsidP="00FD1E39">
            <w:pPr>
              <w:jc w:val="center"/>
              <w:rPr>
                <w:sz w:val="18"/>
                <w:szCs w:val="18"/>
              </w:rPr>
            </w:pPr>
            <w:r>
              <w:rPr>
                <w:sz w:val="18"/>
                <w:szCs w:val="18"/>
              </w:rPr>
              <w:t>MP</w:t>
            </w:r>
          </w:p>
        </w:tc>
        <w:tc>
          <w:tcPr>
            <w:tcW w:w="1276" w:type="dxa"/>
            <w:vAlign w:val="center"/>
          </w:tcPr>
          <w:p w14:paraId="2CBD0CF1" w14:textId="77777777" w:rsidR="003C2BD0" w:rsidRPr="004B0520" w:rsidRDefault="003C2BD0" w:rsidP="00FD1E39">
            <w:pPr>
              <w:rPr>
                <w:sz w:val="18"/>
                <w:szCs w:val="18"/>
              </w:rPr>
            </w:pPr>
          </w:p>
        </w:tc>
        <w:tc>
          <w:tcPr>
            <w:tcW w:w="1417" w:type="dxa"/>
            <w:vAlign w:val="center"/>
          </w:tcPr>
          <w:p w14:paraId="6BA634F7" w14:textId="77777777" w:rsidR="003C2BD0" w:rsidRPr="004B0520" w:rsidRDefault="003C2BD0" w:rsidP="00FD1E39">
            <w:pPr>
              <w:rPr>
                <w:sz w:val="18"/>
                <w:szCs w:val="18"/>
              </w:rPr>
            </w:pPr>
          </w:p>
        </w:tc>
        <w:tc>
          <w:tcPr>
            <w:tcW w:w="3686" w:type="dxa"/>
            <w:vAlign w:val="center"/>
          </w:tcPr>
          <w:p w14:paraId="624AE981" w14:textId="77777777" w:rsidR="003C2BD0" w:rsidRPr="004B0520" w:rsidRDefault="003C2BD0" w:rsidP="00FD1E39">
            <w:pPr>
              <w:rPr>
                <w:sz w:val="18"/>
                <w:szCs w:val="18"/>
              </w:rPr>
            </w:pPr>
          </w:p>
        </w:tc>
      </w:tr>
    </w:tbl>
    <w:p w14:paraId="11F7CA3C" w14:textId="77777777" w:rsidR="003C2BD0" w:rsidRPr="009B609A" w:rsidRDefault="003C2BD0" w:rsidP="003C2BD0">
      <w:pPr>
        <w:rPr>
          <w:sz w:val="4"/>
          <w:szCs w:val="4"/>
        </w:rPr>
      </w:pPr>
    </w:p>
    <w:tbl>
      <w:tblPr>
        <w:tblStyle w:val="Tabellrutnt"/>
        <w:tblW w:w="10598" w:type="dxa"/>
        <w:tblLayout w:type="fixed"/>
        <w:tblLook w:val="04A0" w:firstRow="1" w:lastRow="0" w:firstColumn="1" w:lastColumn="0" w:noHBand="0" w:noVBand="1"/>
      </w:tblPr>
      <w:tblGrid>
        <w:gridCol w:w="1384"/>
        <w:gridCol w:w="2126"/>
        <w:gridCol w:w="7088"/>
      </w:tblGrid>
      <w:tr w:rsidR="003C2BD0" w14:paraId="340D424F" w14:textId="77777777" w:rsidTr="00FD1E39">
        <w:tc>
          <w:tcPr>
            <w:tcW w:w="1384" w:type="dxa"/>
            <w:vAlign w:val="center"/>
            <w:hideMark/>
          </w:tcPr>
          <w:p w14:paraId="6A160FAC" w14:textId="77777777" w:rsidR="003C2BD0" w:rsidRPr="004B0520" w:rsidRDefault="003C2BD0" w:rsidP="00FD1E39">
            <w:pPr>
              <w:rPr>
                <w:b/>
                <w:sz w:val="18"/>
                <w:szCs w:val="18"/>
              </w:rPr>
            </w:pPr>
            <w:r>
              <w:rPr>
                <w:b/>
                <w:sz w:val="18"/>
                <w:szCs w:val="18"/>
              </w:rPr>
              <w:t>Övriga deltagare</w:t>
            </w:r>
          </w:p>
        </w:tc>
        <w:tc>
          <w:tcPr>
            <w:tcW w:w="2126" w:type="dxa"/>
            <w:vAlign w:val="center"/>
            <w:hideMark/>
          </w:tcPr>
          <w:p w14:paraId="6B643C4F" w14:textId="77777777" w:rsidR="003C2BD0" w:rsidRPr="004B0520" w:rsidRDefault="003C2BD0" w:rsidP="00FD1E39">
            <w:pPr>
              <w:rPr>
                <w:b/>
                <w:sz w:val="18"/>
                <w:szCs w:val="18"/>
              </w:rPr>
            </w:pPr>
            <w:r w:rsidRPr="004B0520">
              <w:rPr>
                <w:b/>
                <w:sz w:val="18"/>
                <w:szCs w:val="18"/>
              </w:rPr>
              <w:t>Namn</w:t>
            </w:r>
          </w:p>
        </w:tc>
        <w:tc>
          <w:tcPr>
            <w:tcW w:w="7088" w:type="dxa"/>
            <w:vAlign w:val="center"/>
            <w:hideMark/>
          </w:tcPr>
          <w:p w14:paraId="7F6A8214" w14:textId="77777777" w:rsidR="003C2BD0" w:rsidRPr="004B0520" w:rsidRDefault="003C2BD0" w:rsidP="00FD1E39">
            <w:pPr>
              <w:rPr>
                <w:b/>
                <w:sz w:val="18"/>
                <w:szCs w:val="18"/>
              </w:rPr>
            </w:pPr>
            <w:r w:rsidRPr="004B0520">
              <w:rPr>
                <w:b/>
                <w:sz w:val="18"/>
                <w:szCs w:val="18"/>
              </w:rPr>
              <w:t>Anmärkning</w:t>
            </w:r>
            <w:r>
              <w:rPr>
                <w:b/>
                <w:sz w:val="18"/>
                <w:szCs w:val="18"/>
              </w:rPr>
              <w:t>/närvarande</w:t>
            </w:r>
          </w:p>
        </w:tc>
      </w:tr>
      <w:tr w:rsidR="003C2BD0" w14:paraId="2DAF176A" w14:textId="77777777" w:rsidTr="00FD1E39">
        <w:trPr>
          <w:trHeight w:hRule="exact" w:val="454"/>
        </w:trPr>
        <w:tc>
          <w:tcPr>
            <w:tcW w:w="1384" w:type="dxa"/>
            <w:vAlign w:val="center"/>
            <w:hideMark/>
          </w:tcPr>
          <w:p w14:paraId="7BB5B314" w14:textId="77777777" w:rsidR="003C2BD0" w:rsidRPr="004B0520" w:rsidRDefault="003C2BD0" w:rsidP="00FD1E39">
            <w:pPr>
              <w:rPr>
                <w:sz w:val="18"/>
                <w:szCs w:val="18"/>
              </w:rPr>
            </w:pPr>
            <w:r>
              <w:rPr>
                <w:sz w:val="18"/>
                <w:szCs w:val="18"/>
              </w:rPr>
              <w:t>Sekreterare</w:t>
            </w:r>
          </w:p>
        </w:tc>
        <w:tc>
          <w:tcPr>
            <w:tcW w:w="2126" w:type="dxa"/>
            <w:vAlign w:val="center"/>
          </w:tcPr>
          <w:p w14:paraId="04A3F311" w14:textId="636B9859" w:rsidR="003C2BD0" w:rsidRPr="004B0520" w:rsidRDefault="00904DD9" w:rsidP="00FD1E39">
            <w:pPr>
              <w:rPr>
                <w:sz w:val="18"/>
                <w:szCs w:val="18"/>
              </w:rPr>
            </w:pPr>
            <w:r>
              <w:rPr>
                <w:sz w:val="18"/>
                <w:szCs w:val="18"/>
              </w:rPr>
              <w:t>Ulla Segerlund</w:t>
            </w:r>
          </w:p>
        </w:tc>
        <w:tc>
          <w:tcPr>
            <w:tcW w:w="7088" w:type="dxa"/>
            <w:vAlign w:val="center"/>
          </w:tcPr>
          <w:p w14:paraId="20B07CC3" w14:textId="653EE7AC" w:rsidR="003C2BD0" w:rsidRPr="004B0520" w:rsidRDefault="00156D3B" w:rsidP="00FD1E39">
            <w:pPr>
              <w:rPr>
                <w:sz w:val="18"/>
                <w:szCs w:val="18"/>
              </w:rPr>
            </w:pPr>
            <w:r>
              <w:rPr>
                <w:sz w:val="18"/>
                <w:szCs w:val="18"/>
              </w:rPr>
              <w:t xml:space="preserve">§§ </w:t>
            </w:r>
            <w:proofErr w:type="gramStart"/>
            <w:r>
              <w:rPr>
                <w:sz w:val="18"/>
                <w:szCs w:val="18"/>
              </w:rPr>
              <w:t>1-11</w:t>
            </w:r>
            <w:proofErr w:type="gramEnd"/>
          </w:p>
        </w:tc>
      </w:tr>
      <w:tr w:rsidR="003C2BD0" w14:paraId="72FBA4D5" w14:textId="77777777" w:rsidTr="00FD1E39">
        <w:trPr>
          <w:trHeight w:hRule="exact" w:val="454"/>
        </w:trPr>
        <w:tc>
          <w:tcPr>
            <w:tcW w:w="1384" w:type="dxa"/>
            <w:vAlign w:val="center"/>
          </w:tcPr>
          <w:p w14:paraId="5C8AAA09" w14:textId="77777777" w:rsidR="003C2BD0" w:rsidRPr="004B0520" w:rsidRDefault="003C2BD0" w:rsidP="00FD1E39">
            <w:pPr>
              <w:rPr>
                <w:sz w:val="18"/>
                <w:szCs w:val="18"/>
              </w:rPr>
            </w:pPr>
            <w:r>
              <w:rPr>
                <w:sz w:val="18"/>
                <w:szCs w:val="18"/>
              </w:rPr>
              <w:t>Enhetschef</w:t>
            </w:r>
          </w:p>
        </w:tc>
        <w:tc>
          <w:tcPr>
            <w:tcW w:w="2126" w:type="dxa"/>
            <w:vAlign w:val="center"/>
          </w:tcPr>
          <w:p w14:paraId="4EAA0225" w14:textId="49E049C6" w:rsidR="003C2BD0" w:rsidRPr="004B0520" w:rsidRDefault="00904DD9" w:rsidP="00FD1E39">
            <w:pPr>
              <w:rPr>
                <w:sz w:val="18"/>
                <w:szCs w:val="18"/>
              </w:rPr>
            </w:pPr>
            <w:r>
              <w:rPr>
                <w:sz w:val="18"/>
                <w:szCs w:val="18"/>
              </w:rPr>
              <w:t>Malin Olofsson</w:t>
            </w:r>
          </w:p>
        </w:tc>
        <w:tc>
          <w:tcPr>
            <w:tcW w:w="7088" w:type="dxa"/>
            <w:vAlign w:val="center"/>
          </w:tcPr>
          <w:p w14:paraId="6B212E57" w14:textId="1E1C2047" w:rsidR="003C2BD0" w:rsidRPr="004B0520" w:rsidRDefault="00156D3B" w:rsidP="00FD1E39">
            <w:pPr>
              <w:rPr>
                <w:sz w:val="18"/>
                <w:szCs w:val="18"/>
              </w:rPr>
            </w:pPr>
            <w:r>
              <w:rPr>
                <w:sz w:val="18"/>
                <w:szCs w:val="18"/>
              </w:rPr>
              <w:t xml:space="preserve">§§ </w:t>
            </w:r>
            <w:proofErr w:type="gramStart"/>
            <w:r>
              <w:rPr>
                <w:sz w:val="18"/>
                <w:szCs w:val="18"/>
              </w:rPr>
              <w:t>1-11</w:t>
            </w:r>
            <w:proofErr w:type="gramEnd"/>
          </w:p>
        </w:tc>
      </w:tr>
      <w:tr w:rsidR="00A66F24" w14:paraId="5EA0181B" w14:textId="77777777" w:rsidTr="00FD1E39">
        <w:trPr>
          <w:trHeight w:hRule="exact" w:val="454"/>
        </w:trPr>
        <w:tc>
          <w:tcPr>
            <w:tcW w:w="1384" w:type="dxa"/>
            <w:vAlign w:val="center"/>
          </w:tcPr>
          <w:p w14:paraId="08341C80" w14:textId="47C40305" w:rsidR="00A66F24" w:rsidRDefault="00A66F24" w:rsidP="00FD1E39">
            <w:pPr>
              <w:rPr>
                <w:sz w:val="18"/>
                <w:szCs w:val="18"/>
              </w:rPr>
            </w:pPr>
            <w:proofErr w:type="spellStart"/>
            <w:r>
              <w:rPr>
                <w:sz w:val="18"/>
                <w:szCs w:val="18"/>
              </w:rPr>
              <w:t>PwC</w:t>
            </w:r>
            <w:proofErr w:type="spellEnd"/>
          </w:p>
        </w:tc>
        <w:tc>
          <w:tcPr>
            <w:tcW w:w="2126" w:type="dxa"/>
            <w:vAlign w:val="center"/>
          </w:tcPr>
          <w:p w14:paraId="52361E76" w14:textId="5A061ECE" w:rsidR="00A66F24" w:rsidRDefault="00A66F24" w:rsidP="00FD1E39">
            <w:pPr>
              <w:rPr>
                <w:sz w:val="18"/>
                <w:szCs w:val="18"/>
              </w:rPr>
            </w:pPr>
            <w:r>
              <w:rPr>
                <w:sz w:val="18"/>
                <w:szCs w:val="18"/>
              </w:rPr>
              <w:t>Erik Jansen</w:t>
            </w:r>
          </w:p>
        </w:tc>
        <w:tc>
          <w:tcPr>
            <w:tcW w:w="7088" w:type="dxa"/>
            <w:vAlign w:val="center"/>
          </w:tcPr>
          <w:p w14:paraId="013B650B" w14:textId="2C99AAA9" w:rsidR="00A66F24" w:rsidRPr="004B0520" w:rsidRDefault="00A66F24" w:rsidP="00FD1E39">
            <w:pPr>
              <w:rPr>
                <w:sz w:val="18"/>
                <w:szCs w:val="18"/>
              </w:rPr>
            </w:pPr>
            <w:r>
              <w:rPr>
                <w:sz w:val="18"/>
                <w:szCs w:val="18"/>
              </w:rPr>
              <w:t>Föredragande § 3</w:t>
            </w:r>
          </w:p>
        </w:tc>
      </w:tr>
      <w:tr w:rsidR="00A66F24" w14:paraId="00B04F4D" w14:textId="77777777" w:rsidTr="00FD1E39">
        <w:trPr>
          <w:trHeight w:hRule="exact" w:val="454"/>
        </w:trPr>
        <w:tc>
          <w:tcPr>
            <w:tcW w:w="1384" w:type="dxa"/>
            <w:vAlign w:val="center"/>
          </w:tcPr>
          <w:p w14:paraId="30794BF0" w14:textId="1C9BA25D" w:rsidR="00A66F24" w:rsidRDefault="00A66F24" w:rsidP="00A66F24">
            <w:pPr>
              <w:rPr>
                <w:sz w:val="18"/>
                <w:szCs w:val="18"/>
              </w:rPr>
            </w:pPr>
            <w:r>
              <w:rPr>
                <w:sz w:val="18"/>
                <w:szCs w:val="18"/>
              </w:rPr>
              <w:t>Revisor</w:t>
            </w:r>
          </w:p>
          <w:p w14:paraId="40EED0C0" w14:textId="06DEE80F" w:rsidR="00A66F24" w:rsidRDefault="00A66F24" w:rsidP="00A66F24">
            <w:pPr>
              <w:rPr>
                <w:sz w:val="18"/>
                <w:szCs w:val="18"/>
              </w:rPr>
            </w:pPr>
          </w:p>
        </w:tc>
        <w:tc>
          <w:tcPr>
            <w:tcW w:w="2126" w:type="dxa"/>
            <w:vAlign w:val="center"/>
          </w:tcPr>
          <w:p w14:paraId="24CB37E8" w14:textId="457B19B3" w:rsidR="00A66F24" w:rsidRDefault="00A66F24" w:rsidP="00A66F24">
            <w:pPr>
              <w:rPr>
                <w:sz w:val="18"/>
                <w:szCs w:val="18"/>
              </w:rPr>
            </w:pPr>
            <w:r>
              <w:rPr>
                <w:sz w:val="18"/>
                <w:szCs w:val="18"/>
              </w:rPr>
              <w:t>Christer Nordmark</w:t>
            </w:r>
          </w:p>
        </w:tc>
        <w:tc>
          <w:tcPr>
            <w:tcW w:w="7088" w:type="dxa"/>
            <w:vAlign w:val="center"/>
          </w:tcPr>
          <w:p w14:paraId="232C972D" w14:textId="5FB811E4" w:rsidR="00A66F24" w:rsidRDefault="00A66F24" w:rsidP="00A66F24">
            <w:pPr>
              <w:rPr>
                <w:sz w:val="18"/>
                <w:szCs w:val="18"/>
              </w:rPr>
            </w:pPr>
            <w:r>
              <w:rPr>
                <w:sz w:val="18"/>
                <w:szCs w:val="18"/>
              </w:rPr>
              <w:t>Föredragande § 3</w:t>
            </w:r>
          </w:p>
        </w:tc>
      </w:tr>
      <w:tr w:rsidR="00A66F24" w14:paraId="0118477F" w14:textId="77777777" w:rsidTr="00FD1E39">
        <w:trPr>
          <w:trHeight w:hRule="exact" w:val="454"/>
        </w:trPr>
        <w:tc>
          <w:tcPr>
            <w:tcW w:w="1384" w:type="dxa"/>
            <w:vAlign w:val="center"/>
          </w:tcPr>
          <w:p w14:paraId="21026524" w14:textId="77777777" w:rsidR="00A66F24" w:rsidRDefault="00A66F24" w:rsidP="00DE2AA3">
            <w:pPr>
              <w:rPr>
                <w:sz w:val="18"/>
                <w:szCs w:val="18"/>
              </w:rPr>
            </w:pPr>
          </w:p>
        </w:tc>
        <w:tc>
          <w:tcPr>
            <w:tcW w:w="2126" w:type="dxa"/>
            <w:vAlign w:val="center"/>
          </w:tcPr>
          <w:p w14:paraId="73EED05F" w14:textId="3992FC5D" w:rsidR="00A66F24" w:rsidRDefault="00A66F24" w:rsidP="00A66F24">
            <w:pPr>
              <w:rPr>
                <w:sz w:val="18"/>
                <w:szCs w:val="18"/>
              </w:rPr>
            </w:pPr>
          </w:p>
        </w:tc>
        <w:tc>
          <w:tcPr>
            <w:tcW w:w="7088" w:type="dxa"/>
            <w:vAlign w:val="center"/>
          </w:tcPr>
          <w:p w14:paraId="2BBCB27E" w14:textId="56E83FF8" w:rsidR="00A66F24" w:rsidRDefault="00A66F24" w:rsidP="00A66F24">
            <w:pPr>
              <w:rPr>
                <w:sz w:val="18"/>
                <w:szCs w:val="18"/>
              </w:rPr>
            </w:pPr>
          </w:p>
        </w:tc>
      </w:tr>
      <w:tr w:rsidR="00A66F24" w14:paraId="4845B670" w14:textId="77777777" w:rsidTr="00FD1E39">
        <w:trPr>
          <w:trHeight w:hRule="exact" w:val="454"/>
        </w:trPr>
        <w:tc>
          <w:tcPr>
            <w:tcW w:w="1384" w:type="dxa"/>
            <w:vAlign w:val="center"/>
          </w:tcPr>
          <w:p w14:paraId="02FB96CC" w14:textId="77777777" w:rsidR="00A66F24" w:rsidRDefault="00A66F24" w:rsidP="00A66F24">
            <w:pPr>
              <w:rPr>
                <w:sz w:val="18"/>
                <w:szCs w:val="18"/>
              </w:rPr>
            </w:pPr>
            <w:r>
              <w:rPr>
                <w:sz w:val="18"/>
                <w:szCs w:val="18"/>
              </w:rPr>
              <w:t>Revisor</w:t>
            </w:r>
          </w:p>
          <w:p w14:paraId="296878BA" w14:textId="77777777" w:rsidR="00A66F24" w:rsidRDefault="00A66F24" w:rsidP="00A66F24">
            <w:pPr>
              <w:rPr>
                <w:sz w:val="18"/>
                <w:szCs w:val="18"/>
              </w:rPr>
            </w:pPr>
          </w:p>
        </w:tc>
        <w:tc>
          <w:tcPr>
            <w:tcW w:w="2126" w:type="dxa"/>
            <w:vAlign w:val="center"/>
          </w:tcPr>
          <w:p w14:paraId="27EC311E" w14:textId="10EE8D36" w:rsidR="00A66F24" w:rsidRDefault="00A66F24" w:rsidP="00A66F24">
            <w:pPr>
              <w:rPr>
                <w:sz w:val="18"/>
                <w:szCs w:val="18"/>
              </w:rPr>
            </w:pPr>
            <w:r>
              <w:rPr>
                <w:sz w:val="18"/>
                <w:szCs w:val="18"/>
              </w:rPr>
              <w:t>Bernt Nordgren</w:t>
            </w:r>
          </w:p>
        </w:tc>
        <w:tc>
          <w:tcPr>
            <w:tcW w:w="7088" w:type="dxa"/>
            <w:vAlign w:val="center"/>
          </w:tcPr>
          <w:p w14:paraId="2B25128F" w14:textId="685CD07B" w:rsidR="00A66F24" w:rsidRDefault="00A66F24" w:rsidP="00A66F24">
            <w:pPr>
              <w:rPr>
                <w:sz w:val="18"/>
                <w:szCs w:val="18"/>
              </w:rPr>
            </w:pPr>
            <w:r>
              <w:rPr>
                <w:sz w:val="18"/>
                <w:szCs w:val="18"/>
              </w:rPr>
              <w:t>Föredragande § 3</w:t>
            </w:r>
          </w:p>
        </w:tc>
      </w:tr>
      <w:tr w:rsidR="00A66F24" w14:paraId="699AFFD3" w14:textId="77777777" w:rsidTr="00FD1E39">
        <w:trPr>
          <w:trHeight w:hRule="exact" w:val="454"/>
        </w:trPr>
        <w:tc>
          <w:tcPr>
            <w:tcW w:w="1384" w:type="dxa"/>
            <w:vAlign w:val="center"/>
          </w:tcPr>
          <w:p w14:paraId="08D4B55A" w14:textId="77777777" w:rsidR="00A66F24" w:rsidRDefault="00A66F24" w:rsidP="00A66F24">
            <w:pPr>
              <w:rPr>
                <w:sz w:val="18"/>
                <w:szCs w:val="18"/>
              </w:rPr>
            </w:pPr>
            <w:r>
              <w:rPr>
                <w:sz w:val="18"/>
                <w:szCs w:val="18"/>
              </w:rPr>
              <w:t>Revisor</w:t>
            </w:r>
          </w:p>
          <w:p w14:paraId="53A9C8ED" w14:textId="77777777" w:rsidR="00A66F24" w:rsidRDefault="00A66F24" w:rsidP="00A66F24">
            <w:pPr>
              <w:rPr>
                <w:sz w:val="18"/>
                <w:szCs w:val="18"/>
              </w:rPr>
            </w:pPr>
          </w:p>
        </w:tc>
        <w:tc>
          <w:tcPr>
            <w:tcW w:w="2126" w:type="dxa"/>
            <w:vAlign w:val="center"/>
          </w:tcPr>
          <w:p w14:paraId="338E2050" w14:textId="1CFC67BB" w:rsidR="00A66F24" w:rsidRDefault="00A66F24" w:rsidP="00A66F24">
            <w:pPr>
              <w:rPr>
                <w:sz w:val="18"/>
                <w:szCs w:val="18"/>
              </w:rPr>
            </w:pPr>
            <w:r>
              <w:rPr>
                <w:sz w:val="18"/>
                <w:szCs w:val="18"/>
              </w:rPr>
              <w:t>Katinka Sundqvist Apelqvist</w:t>
            </w:r>
          </w:p>
        </w:tc>
        <w:tc>
          <w:tcPr>
            <w:tcW w:w="7088" w:type="dxa"/>
            <w:vAlign w:val="center"/>
          </w:tcPr>
          <w:p w14:paraId="6E7A6C56" w14:textId="10539A20" w:rsidR="00A66F24" w:rsidRDefault="00A66F24" w:rsidP="00A66F24">
            <w:pPr>
              <w:rPr>
                <w:sz w:val="18"/>
                <w:szCs w:val="18"/>
              </w:rPr>
            </w:pPr>
            <w:r>
              <w:rPr>
                <w:sz w:val="18"/>
                <w:szCs w:val="18"/>
              </w:rPr>
              <w:t>Föredragande § 3</w:t>
            </w:r>
          </w:p>
        </w:tc>
      </w:tr>
      <w:tr w:rsidR="00A66F24" w14:paraId="4FE97203" w14:textId="77777777" w:rsidTr="00FD1E39">
        <w:trPr>
          <w:trHeight w:hRule="exact" w:val="454"/>
        </w:trPr>
        <w:tc>
          <w:tcPr>
            <w:tcW w:w="1384" w:type="dxa"/>
            <w:vAlign w:val="center"/>
          </w:tcPr>
          <w:p w14:paraId="76574796" w14:textId="16B7C25C" w:rsidR="00A66F24" w:rsidRDefault="00A66F24" w:rsidP="00A66F24">
            <w:pPr>
              <w:rPr>
                <w:sz w:val="18"/>
                <w:szCs w:val="18"/>
              </w:rPr>
            </w:pPr>
            <w:r>
              <w:rPr>
                <w:sz w:val="18"/>
                <w:szCs w:val="18"/>
              </w:rPr>
              <w:t>Revisor</w:t>
            </w:r>
          </w:p>
        </w:tc>
        <w:tc>
          <w:tcPr>
            <w:tcW w:w="2126" w:type="dxa"/>
            <w:vAlign w:val="center"/>
          </w:tcPr>
          <w:p w14:paraId="0D6234FD" w14:textId="3D06F8D4" w:rsidR="00A66F24" w:rsidRDefault="00A66F24" w:rsidP="00A66F24">
            <w:pPr>
              <w:rPr>
                <w:sz w:val="18"/>
                <w:szCs w:val="18"/>
              </w:rPr>
            </w:pPr>
            <w:r>
              <w:rPr>
                <w:sz w:val="18"/>
                <w:szCs w:val="18"/>
              </w:rPr>
              <w:t>Lena Israelsson</w:t>
            </w:r>
          </w:p>
        </w:tc>
        <w:tc>
          <w:tcPr>
            <w:tcW w:w="7088" w:type="dxa"/>
            <w:vAlign w:val="center"/>
          </w:tcPr>
          <w:p w14:paraId="0B978C2E" w14:textId="3D3A0A53" w:rsidR="00A66F24" w:rsidRDefault="00A66F24" w:rsidP="00A66F24">
            <w:pPr>
              <w:rPr>
                <w:sz w:val="18"/>
                <w:szCs w:val="18"/>
              </w:rPr>
            </w:pPr>
            <w:r>
              <w:rPr>
                <w:sz w:val="18"/>
                <w:szCs w:val="18"/>
              </w:rPr>
              <w:t>Föredragande § 3</w:t>
            </w:r>
          </w:p>
        </w:tc>
      </w:tr>
      <w:tr w:rsidR="00A66F24" w14:paraId="627E524F" w14:textId="77777777" w:rsidTr="00FD1E39">
        <w:trPr>
          <w:trHeight w:hRule="exact" w:val="454"/>
        </w:trPr>
        <w:tc>
          <w:tcPr>
            <w:tcW w:w="1384" w:type="dxa"/>
            <w:vAlign w:val="center"/>
          </w:tcPr>
          <w:p w14:paraId="2E55C63A" w14:textId="470F13E6" w:rsidR="00A66F24" w:rsidRDefault="00A66F24" w:rsidP="00A66F24">
            <w:pPr>
              <w:rPr>
                <w:sz w:val="18"/>
                <w:szCs w:val="18"/>
              </w:rPr>
            </w:pPr>
            <w:r>
              <w:rPr>
                <w:sz w:val="18"/>
                <w:szCs w:val="18"/>
              </w:rPr>
              <w:t>Controller</w:t>
            </w:r>
          </w:p>
        </w:tc>
        <w:tc>
          <w:tcPr>
            <w:tcW w:w="2126" w:type="dxa"/>
            <w:vAlign w:val="center"/>
          </w:tcPr>
          <w:p w14:paraId="2BA26CEC" w14:textId="35732C4E" w:rsidR="00A66F24" w:rsidRDefault="00A66F24" w:rsidP="00A66F24">
            <w:pPr>
              <w:rPr>
                <w:sz w:val="18"/>
                <w:szCs w:val="18"/>
              </w:rPr>
            </w:pPr>
            <w:r>
              <w:rPr>
                <w:sz w:val="18"/>
                <w:szCs w:val="18"/>
              </w:rPr>
              <w:t>Alex Malmberg</w:t>
            </w:r>
          </w:p>
        </w:tc>
        <w:tc>
          <w:tcPr>
            <w:tcW w:w="7088" w:type="dxa"/>
            <w:vAlign w:val="center"/>
          </w:tcPr>
          <w:p w14:paraId="11396903" w14:textId="72540E3B" w:rsidR="00A66F24" w:rsidRPr="004B0520" w:rsidRDefault="00A66F24" w:rsidP="00A66F24">
            <w:pPr>
              <w:rPr>
                <w:sz w:val="18"/>
                <w:szCs w:val="18"/>
              </w:rPr>
            </w:pPr>
            <w:r>
              <w:rPr>
                <w:sz w:val="18"/>
                <w:szCs w:val="18"/>
              </w:rPr>
              <w:t xml:space="preserve">Föredragande §§ </w:t>
            </w:r>
            <w:proofErr w:type="gramStart"/>
            <w:r>
              <w:rPr>
                <w:sz w:val="18"/>
                <w:szCs w:val="18"/>
              </w:rPr>
              <w:t>4-5</w:t>
            </w:r>
            <w:proofErr w:type="gramEnd"/>
          </w:p>
        </w:tc>
      </w:tr>
      <w:tr w:rsidR="00A66F24" w14:paraId="744681A5" w14:textId="77777777" w:rsidTr="00FD1E39">
        <w:trPr>
          <w:trHeight w:hRule="exact" w:val="454"/>
        </w:trPr>
        <w:tc>
          <w:tcPr>
            <w:tcW w:w="1384" w:type="dxa"/>
            <w:vAlign w:val="center"/>
          </w:tcPr>
          <w:p w14:paraId="67548E5B" w14:textId="71BD59B3" w:rsidR="00A66F24" w:rsidRDefault="00A66F24" w:rsidP="00A66F24">
            <w:pPr>
              <w:rPr>
                <w:sz w:val="18"/>
                <w:szCs w:val="18"/>
              </w:rPr>
            </w:pPr>
            <w:r>
              <w:rPr>
                <w:sz w:val="18"/>
                <w:szCs w:val="18"/>
              </w:rPr>
              <w:t>Kvalitetsledare</w:t>
            </w:r>
          </w:p>
        </w:tc>
        <w:tc>
          <w:tcPr>
            <w:tcW w:w="2126" w:type="dxa"/>
            <w:vAlign w:val="center"/>
          </w:tcPr>
          <w:p w14:paraId="31E6324B" w14:textId="3D521D23" w:rsidR="00A66F24" w:rsidRDefault="00A66F24" w:rsidP="00A66F24">
            <w:pPr>
              <w:rPr>
                <w:sz w:val="18"/>
                <w:szCs w:val="18"/>
              </w:rPr>
            </w:pPr>
            <w:r>
              <w:rPr>
                <w:sz w:val="18"/>
                <w:szCs w:val="18"/>
              </w:rPr>
              <w:t>Louise Nilsson Ranta</w:t>
            </w:r>
          </w:p>
        </w:tc>
        <w:tc>
          <w:tcPr>
            <w:tcW w:w="7088" w:type="dxa"/>
            <w:vAlign w:val="center"/>
          </w:tcPr>
          <w:p w14:paraId="67243D09" w14:textId="26484C58" w:rsidR="00A66F24" w:rsidRDefault="00A66F24" w:rsidP="00A66F24">
            <w:pPr>
              <w:rPr>
                <w:sz w:val="18"/>
                <w:szCs w:val="18"/>
              </w:rPr>
            </w:pPr>
            <w:r>
              <w:rPr>
                <w:sz w:val="18"/>
                <w:szCs w:val="18"/>
              </w:rPr>
              <w:t>Föredragande § 5</w:t>
            </w:r>
          </w:p>
        </w:tc>
      </w:tr>
    </w:tbl>
    <w:p w14:paraId="3AEF6881" w14:textId="77777777" w:rsidR="00224531" w:rsidRPr="009B609A" w:rsidRDefault="00224531" w:rsidP="00224531"/>
    <w:p w14:paraId="0D88F0B6" w14:textId="77777777" w:rsidR="000E7309" w:rsidRDefault="000E7309" w:rsidP="00177538">
      <w:pPr>
        <w:rPr>
          <w:b/>
        </w:rPr>
      </w:pPr>
    </w:p>
    <w:p w14:paraId="59873368" w14:textId="77777777" w:rsidR="000E7309" w:rsidRDefault="000E7309" w:rsidP="00177538">
      <w:pPr>
        <w:rPr>
          <w:b/>
        </w:rPr>
      </w:pPr>
    </w:p>
    <w:p w14:paraId="32CC0CF3" w14:textId="77777777" w:rsidR="00516AEB" w:rsidRDefault="00B030FF" w:rsidP="00560F53">
      <w:r w:rsidRPr="00E84AC2">
        <w:rPr>
          <w:b/>
        </w:rPr>
        <w:br w:type="textWrapping" w:clear="all"/>
      </w:r>
      <w:r w:rsidR="007B41DB">
        <w:br w:type="page"/>
      </w:r>
    </w:p>
    <w:p w14:paraId="59199CE5" w14:textId="77777777" w:rsidR="00560F53" w:rsidRDefault="00516AEB" w:rsidP="00560F53">
      <w:pPr>
        <w:rPr>
          <w:b/>
          <w:bCs/>
          <w:noProof/>
        </w:rPr>
      </w:pPr>
      <w:r>
        <w:rPr>
          <w:b/>
          <w:bCs/>
          <w:noProof/>
        </w:rPr>
        <w:lastRenderedPageBreak/>
        <w:t>Innehållsförteckning</w:t>
      </w:r>
    </w:p>
    <w:p w14:paraId="46A4D622" w14:textId="77777777" w:rsidR="00516AEB" w:rsidRDefault="00516AEB" w:rsidP="00560F53">
      <w:pPr>
        <w:rPr>
          <w:b/>
          <w:bCs/>
          <w:noProof/>
        </w:rPr>
      </w:pPr>
    </w:p>
    <w:p w14:paraId="1C437FCF" w14:textId="4291D2DD" w:rsidR="00F82AD3" w:rsidRDefault="00516AEB" w:rsidP="00F82AD3">
      <w:pPr>
        <w:rPr>
          <w:b/>
          <w:bCs/>
          <w:noProof/>
        </w:rPr>
      </w:pPr>
      <w:r>
        <w:fldChar w:fldCharType="begin"/>
      </w:r>
      <w:r>
        <w:instrText xml:space="preserve"> TOC \o "1-2" \h \z \t "LEX Paragraf;1;LEX Underrubrik;2" \n 2-2</w:instrText>
      </w:r>
      <w:r>
        <w:fldChar w:fldCharType="separate"/>
      </w:r>
      <w:r w:rsidR="00F82AD3">
        <w:fldChar w:fldCharType="begin"/>
      </w:r>
      <w:r w:rsidR="00F82AD3">
        <w:instrText xml:space="preserve"> TOC \o "1-2" \h \z \t "LEX Paragraf;1;LEX Underrubrik;2" \n 2-2</w:instrText>
      </w:r>
      <w:r w:rsidR="00F82AD3">
        <w:fldChar w:fldCharType="separate"/>
      </w:r>
      <w:r w:rsidR="00F82AD3">
        <w:rPr>
          <w:b/>
          <w:bCs/>
          <w:noProof/>
        </w:rPr>
        <w:t>§1</w:t>
      </w:r>
      <w:r w:rsidR="00F82AD3">
        <w:rPr>
          <w:b/>
          <w:bCs/>
          <w:noProof/>
        </w:rPr>
        <w:tab/>
      </w:r>
      <w:r w:rsidR="00F82AD3">
        <w:rPr>
          <w:b/>
          <w:bCs/>
          <w:noProof/>
        </w:rPr>
        <w:tab/>
      </w:r>
      <w:r w:rsidR="00F82AD3">
        <w:rPr>
          <w:b/>
          <w:bCs/>
          <w:noProof/>
        </w:rPr>
        <w:tab/>
      </w:r>
      <w:r w:rsidR="00F82AD3">
        <w:rPr>
          <w:b/>
          <w:bCs/>
          <w:noProof/>
        </w:rPr>
        <w:tab/>
      </w:r>
      <w:r w:rsidR="00F82AD3">
        <w:rPr>
          <w:b/>
          <w:bCs/>
          <w:noProof/>
        </w:rPr>
        <w:tab/>
      </w:r>
      <w:r w:rsidR="00F82AD3">
        <w:rPr>
          <w:b/>
          <w:bCs/>
          <w:noProof/>
        </w:rPr>
        <w:tab/>
      </w:r>
      <w:r w:rsidR="00F82AD3">
        <w:rPr>
          <w:b/>
          <w:bCs/>
          <w:noProof/>
        </w:rPr>
        <w:tab/>
        <w:t xml:space="preserve">        </w:t>
      </w:r>
      <w:r w:rsidR="00FC10D6">
        <w:rPr>
          <w:b/>
          <w:bCs/>
          <w:noProof/>
        </w:rPr>
        <w:t>4</w:t>
      </w:r>
    </w:p>
    <w:p w14:paraId="648AE5B7" w14:textId="77777777" w:rsidR="00F82AD3" w:rsidRPr="00F82AD3" w:rsidRDefault="00F82AD3" w:rsidP="00F82AD3">
      <w:pPr>
        <w:rPr>
          <w:noProof/>
        </w:rPr>
      </w:pPr>
      <w:r>
        <w:rPr>
          <w:b/>
          <w:bCs/>
          <w:noProof/>
        </w:rPr>
        <w:t xml:space="preserve">    </w:t>
      </w:r>
      <w:r w:rsidRPr="00F82AD3">
        <w:rPr>
          <w:noProof/>
        </w:rPr>
        <w:t>Godkännande av dagordning</w:t>
      </w:r>
    </w:p>
    <w:p w14:paraId="3F9B7C31" w14:textId="77777777" w:rsidR="00F82AD3" w:rsidRDefault="00F82AD3" w:rsidP="00F82AD3">
      <w:pPr>
        <w:rPr>
          <w:b/>
          <w:bCs/>
          <w:noProof/>
        </w:rPr>
      </w:pPr>
    </w:p>
    <w:p w14:paraId="4AF82E0E" w14:textId="1B3FBBAB" w:rsidR="00F82AD3" w:rsidRDefault="00F82AD3" w:rsidP="00F82AD3">
      <w:pPr>
        <w:rPr>
          <w:b/>
          <w:bCs/>
          <w:noProof/>
        </w:rPr>
      </w:pPr>
      <w:r>
        <w:rPr>
          <w:b/>
          <w:bCs/>
          <w:noProof/>
        </w:rPr>
        <w:t>§ 2</w:t>
      </w:r>
      <w:r>
        <w:rPr>
          <w:b/>
          <w:bCs/>
          <w:noProof/>
        </w:rPr>
        <w:tab/>
      </w:r>
      <w:r>
        <w:rPr>
          <w:b/>
          <w:bCs/>
          <w:noProof/>
        </w:rPr>
        <w:tab/>
      </w:r>
      <w:r>
        <w:rPr>
          <w:b/>
          <w:bCs/>
          <w:noProof/>
        </w:rPr>
        <w:tab/>
      </w:r>
      <w:r>
        <w:rPr>
          <w:b/>
          <w:bCs/>
          <w:noProof/>
        </w:rPr>
        <w:tab/>
      </w:r>
      <w:r>
        <w:rPr>
          <w:b/>
          <w:bCs/>
          <w:noProof/>
        </w:rPr>
        <w:tab/>
      </w:r>
      <w:r>
        <w:rPr>
          <w:b/>
          <w:bCs/>
          <w:noProof/>
        </w:rPr>
        <w:tab/>
      </w:r>
      <w:r>
        <w:rPr>
          <w:b/>
          <w:bCs/>
          <w:noProof/>
        </w:rPr>
        <w:tab/>
        <w:t xml:space="preserve">        </w:t>
      </w:r>
      <w:r w:rsidR="00FC10D6">
        <w:rPr>
          <w:b/>
          <w:bCs/>
          <w:noProof/>
        </w:rPr>
        <w:t>5</w:t>
      </w:r>
    </w:p>
    <w:p w14:paraId="2E0BA927" w14:textId="77777777" w:rsidR="00F82AD3" w:rsidRPr="00F82AD3" w:rsidRDefault="00F82AD3" w:rsidP="00F82AD3">
      <w:pPr>
        <w:rPr>
          <w:noProof/>
        </w:rPr>
      </w:pPr>
      <w:r>
        <w:rPr>
          <w:b/>
          <w:bCs/>
          <w:noProof/>
        </w:rPr>
        <w:t xml:space="preserve">     </w:t>
      </w:r>
      <w:r w:rsidRPr="00F82AD3">
        <w:rPr>
          <w:noProof/>
        </w:rPr>
        <w:t>Val av justerare</w:t>
      </w:r>
    </w:p>
    <w:p w14:paraId="1064FD62" w14:textId="77777777" w:rsidR="00F82AD3" w:rsidRDefault="00F82AD3" w:rsidP="00F82AD3">
      <w:pPr>
        <w:rPr>
          <w:b/>
          <w:bCs/>
          <w:noProof/>
        </w:rPr>
      </w:pPr>
    </w:p>
    <w:p w14:paraId="0D5965A2" w14:textId="2118A6A2" w:rsidR="00F82AD3" w:rsidRDefault="00F82AD3" w:rsidP="00F82AD3">
      <w:pPr>
        <w:rPr>
          <w:b/>
          <w:bCs/>
          <w:noProof/>
        </w:rPr>
      </w:pPr>
      <w:r>
        <w:rPr>
          <w:b/>
          <w:bCs/>
          <w:noProof/>
        </w:rPr>
        <w:t>§ 3</w:t>
      </w:r>
      <w:r>
        <w:rPr>
          <w:b/>
          <w:bCs/>
          <w:noProof/>
        </w:rPr>
        <w:tab/>
      </w:r>
      <w:r>
        <w:rPr>
          <w:b/>
          <w:bCs/>
          <w:noProof/>
        </w:rPr>
        <w:tab/>
      </w:r>
      <w:r>
        <w:rPr>
          <w:b/>
          <w:bCs/>
          <w:noProof/>
        </w:rPr>
        <w:tab/>
      </w:r>
      <w:r>
        <w:rPr>
          <w:b/>
          <w:bCs/>
          <w:noProof/>
        </w:rPr>
        <w:tab/>
      </w:r>
      <w:r>
        <w:rPr>
          <w:b/>
          <w:bCs/>
          <w:noProof/>
        </w:rPr>
        <w:tab/>
      </w:r>
      <w:r>
        <w:rPr>
          <w:b/>
          <w:bCs/>
          <w:noProof/>
        </w:rPr>
        <w:tab/>
      </w:r>
      <w:r>
        <w:rPr>
          <w:b/>
          <w:bCs/>
          <w:noProof/>
        </w:rPr>
        <w:tab/>
        <w:t xml:space="preserve">        </w:t>
      </w:r>
      <w:r w:rsidR="00FC10D6">
        <w:rPr>
          <w:b/>
          <w:bCs/>
          <w:noProof/>
        </w:rPr>
        <w:t>6</w:t>
      </w:r>
    </w:p>
    <w:p w14:paraId="649A8840" w14:textId="77777777" w:rsidR="00F82AD3" w:rsidRDefault="00F82AD3" w:rsidP="00F82AD3">
      <w:pPr>
        <w:autoSpaceDE w:val="0"/>
        <w:autoSpaceDN w:val="0"/>
        <w:adjustRightInd w:val="0"/>
        <w:rPr>
          <w:rFonts w:cs="Verdana"/>
        </w:rPr>
      </w:pPr>
      <w:r>
        <w:rPr>
          <w:b/>
          <w:bCs/>
          <w:noProof/>
        </w:rPr>
        <w:t xml:space="preserve">     </w:t>
      </w:r>
      <w:r>
        <w:rPr>
          <w:rFonts w:cs="Verdana"/>
        </w:rPr>
        <w:t>Grundläggande granskning 2023 Överförmyndarnämnden för Gällivare,</w:t>
      </w:r>
    </w:p>
    <w:p w14:paraId="1769E634" w14:textId="77777777" w:rsidR="00F82AD3" w:rsidRDefault="00F82AD3" w:rsidP="00F82AD3">
      <w:r>
        <w:rPr>
          <w:rFonts w:cs="Verdana"/>
        </w:rPr>
        <w:t xml:space="preserve">   Jokkmokk och Pajala</w:t>
      </w:r>
    </w:p>
    <w:p w14:paraId="399CA0D7" w14:textId="54B12265" w:rsidR="00F82AD3" w:rsidRPr="00C772D9" w:rsidRDefault="00F82AD3" w:rsidP="00F82AD3">
      <w:pPr>
        <w:spacing w:after="200"/>
        <w:rPr>
          <w:b/>
          <w:bCs/>
        </w:rPr>
      </w:pPr>
    </w:p>
    <w:p w14:paraId="48D3194B" w14:textId="77777777" w:rsidR="00F82AD3" w:rsidRDefault="00F82AD3" w:rsidP="00F82AD3">
      <w:pPr>
        <w:rPr>
          <w:b/>
          <w:bCs/>
          <w:noProof/>
        </w:rPr>
      </w:pPr>
      <w:r>
        <w:rPr>
          <w:b/>
          <w:bCs/>
          <w:noProof/>
        </w:rPr>
        <w:t xml:space="preserve">§ 4    </w:t>
      </w:r>
      <w:r>
        <w:rPr>
          <w:b/>
          <w:bCs/>
          <w:noProof/>
        </w:rPr>
        <w:tab/>
      </w:r>
      <w:r>
        <w:rPr>
          <w:b/>
          <w:bCs/>
          <w:noProof/>
        </w:rPr>
        <w:tab/>
      </w:r>
      <w:r>
        <w:rPr>
          <w:b/>
          <w:bCs/>
          <w:noProof/>
        </w:rPr>
        <w:tab/>
      </w:r>
      <w:r>
        <w:rPr>
          <w:b/>
          <w:bCs/>
          <w:noProof/>
        </w:rPr>
        <w:tab/>
      </w:r>
      <w:r>
        <w:rPr>
          <w:b/>
          <w:bCs/>
          <w:noProof/>
        </w:rPr>
        <w:tab/>
      </w:r>
      <w:r>
        <w:rPr>
          <w:b/>
          <w:bCs/>
          <w:noProof/>
        </w:rPr>
        <w:tab/>
      </w:r>
      <w:r>
        <w:rPr>
          <w:b/>
          <w:bCs/>
          <w:noProof/>
        </w:rPr>
        <w:tab/>
        <w:t xml:space="preserve">       10</w:t>
      </w:r>
    </w:p>
    <w:p w14:paraId="657E2D22" w14:textId="79D44AD5" w:rsidR="00F82AD3" w:rsidRDefault="00F82AD3" w:rsidP="00F82AD3">
      <w:pPr>
        <w:rPr>
          <w:b/>
          <w:bCs/>
          <w:noProof/>
        </w:rPr>
      </w:pPr>
      <w:r>
        <w:rPr>
          <w:b/>
          <w:bCs/>
          <w:noProof/>
        </w:rPr>
        <w:t xml:space="preserve">     </w:t>
      </w:r>
      <w:r>
        <w:rPr>
          <w:b/>
          <w:bCs/>
          <w:noProof/>
        </w:rPr>
        <w:fldChar w:fldCharType="end"/>
      </w:r>
      <w:r w:rsidRPr="00F82AD3">
        <w:t xml:space="preserve"> </w:t>
      </w:r>
      <w:r>
        <w:t>Budgetuppföljning</w:t>
      </w:r>
    </w:p>
    <w:p w14:paraId="349657DB" w14:textId="77777777" w:rsidR="00F82AD3" w:rsidRDefault="00F82AD3" w:rsidP="00F82AD3">
      <w:pPr>
        <w:rPr>
          <w:b/>
          <w:bCs/>
          <w:noProof/>
        </w:rPr>
      </w:pPr>
    </w:p>
    <w:p w14:paraId="06B5329F" w14:textId="77777777" w:rsidR="00F82AD3" w:rsidRDefault="00F82AD3" w:rsidP="00F82AD3">
      <w:pPr>
        <w:rPr>
          <w:b/>
          <w:bCs/>
          <w:noProof/>
        </w:rPr>
      </w:pPr>
      <w:r>
        <w:rPr>
          <w:b/>
          <w:bCs/>
          <w:noProof/>
        </w:rPr>
        <w:t xml:space="preserve">§ 5 </w:t>
      </w:r>
      <w:r>
        <w:rPr>
          <w:b/>
          <w:bCs/>
          <w:noProof/>
        </w:rPr>
        <w:tab/>
      </w:r>
      <w:r>
        <w:rPr>
          <w:b/>
          <w:bCs/>
          <w:noProof/>
        </w:rPr>
        <w:tab/>
      </w:r>
      <w:r>
        <w:rPr>
          <w:b/>
          <w:bCs/>
          <w:noProof/>
        </w:rPr>
        <w:tab/>
      </w:r>
      <w:r>
        <w:rPr>
          <w:b/>
          <w:bCs/>
          <w:noProof/>
        </w:rPr>
        <w:tab/>
      </w:r>
      <w:r>
        <w:rPr>
          <w:b/>
          <w:bCs/>
          <w:noProof/>
        </w:rPr>
        <w:tab/>
      </w:r>
      <w:r>
        <w:rPr>
          <w:b/>
          <w:bCs/>
          <w:noProof/>
        </w:rPr>
        <w:tab/>
      </w:r>
      <w:r>
        <w:rPr>
          <w:b/>
          <w:bCs/>
          <w:noProof/>
        </w:rPr>
        <w:tab/>
        <w:t xml:space="preserve">       12</w:t>
      </w:r>
    </w:p>
    <w:p w14:paraId="7063AADE" w14:textId="3D5981EA" w:rsidR="00F82AD3" w:rsidRPr="00F82AD3" w:rsidRDefault="00F82AD3" w:rsidP="00F82AD3">
      <w:pPr>
        <w:pStyle w:val="LEXUnderrubrik"/>
        <w:rPr>
          <w:u w:val="none"/>
        </w:rPr>
      </w:pPr>
      <w:r w:rsidRPr="00924A25">
        <w:rPr>
          <w:b/>
          <w:bCs/>
          <w:noProof/>
          <w:u w:val="none"/>
        </w:rPr>
        <w:t xml:space="preserve">     </w:t>
      </w:r>
      <w:r w:rsidRPr="00F82AD3">
        <w:rPr>
          <w:noProof/>
          <w:u w:val="none"/>
        </w:rPr>
        <w:t>Årsredovisning</w:t>
      </w:r>
    </w:p>
    <w:p w14:paraId="3A9EEDD3" w14:textId="77777777" w:rsidR="00F82AD3" w:rsidRPr="00924A25" w:rsidRDefault="00F82AD3" w:rsidP="00F82AD3"/>
    <w:p w14:paraId="7E169622" w14:textId="77777777" w:rsidR="00F82AD3" w:rsidRDefault="00F82AD3" w:rsidP="00F82AD3">
      <w:pPr>
        <w:rPr>
          <w:b/>
          <w:bCs/>
        </w:rPr>
      </w:pPr>
      <w:r>
        <w:rPr>
          <w:b/>
          <w:bCs/>
        </w:rPr>
        <w:t>§ 6</w:t>
      </w:r>
      <w:r>
        <w:rPr>
          <w:b/>
          <w:bCs/>
        </w:rPr>
        <w:tab/>
      </w:r>
      <w:r>
        <w:rPr>
          <w:b/>
          <w:bCs/>
        </w:rPr>
        <w:tab/>
      </w:r>
      <w:r>
        <w:rPr>
          <w:b/>
          <w:bCs/>
        </w:rPr>
        <w:tab/>
      </w:r>
      <w:r>
        <w:rPr>
          <w:b/>
          <w:bCs/>
        </w:rPr>
        <w:tab/>
      </w:r>
      <w:r>
        <w:rPr>
          <w:b/>
          <w:bCs/>
        </w:rPr>
        <w:tab/>
      </w:r>
      <w:r>
        <w:rPr>
          <w:b/>
          <w:bCs/>
        </w:rPr>
        <w:tab/>
        <w:t xml:space="preserve">                        13</w:t>
      </w:r>
    </w:p>
    <w:p w14:paraId="438A986D" w14:textId="4395678C" w:rsidR="00F82AD3" w:rsidRPr="00924A25" w:rsidRDefault="00F82AD3" w:rsidP="00F82AD3">
      <w:pPr>
        <w:rPr>
          <w:b/>
          <w:bCs/>
        </w:rPr>
      </w:pPr>
      <w:r w:rsidRPr="00FF4D71">
        <w:rPr>
          <w:b/>
          <w:bCs/>
        </w:rPr>
        <w:t xml:space="preserve">     </w:t>
      </w:r>
      <w:r>
        <w:rPr>
          <w:rFonts w:cs="Verdana"/>
        </w:rPr>
        <w:t>Information från chef för överförmyndarenheten</w:t>
      </w:r>
    </w:p>
    <w:p w14:paraId="37067407" w14:textId="77777777" w:rsidR="00F82AD3" w:rsidRDefault="00F82AD3" w:rsidP="00F82AD3">
      <w:pPr>
        <w:rPr>
          <w:b/>
          <w:bCs/>
        </w:rPr>
      </w:pPr>
    </w:p>
    <w:p w14:paraId="0D9DEFA3" w14:textId="77777777" w:rsidR="00F82AD3" w:rsidRDefault="00F82AD3" w:rsidP="00F82AD3">
      <w:pPr>
        <w:rPr>
          <w:b/>
          <w:bCs/>
        </w:rPr>
      </w:pPr>
      <w:r>
        <w:rPr>
          <w:b/>
          <w:bCs/>
        </w:rPr>
        <w:t>§ 7</w:t>
      </w:r>
      <w:r>
        <w:rPr>
          <w:b/>
          <w:bCs/>
        </w:rPr>
        <w:tab/>
      </w:r>
      <w:r>
        <w:rPr>
          <w:b/>
          <w:bCs/>
        </w:rPr>
        <w:tab/>
      </w:r>
      <w:r>
        <w:rPr>
          <w:b/>
          <w:bCs/>
        </w:rPr>
        <w:tab/>
      </w:r>
      <w:r>
        <w:rPr>
          <w:b/>
          <w:bCs/>
        </w:rPr>
        <w:tab/>
      </w:r>
      <w:r>
        <w:rPr>
          <w:b/>
          <w:bCs/>
        </w:rPr>
        <w:tab/>
      </w:r>
      <w:r>
        <w:rPr>
          <w:b/>
          <w:bCs/>
        </w:rPr>
        <w:tab/>
      </w:r>
      <w:r>
        <w:rPr>
          <w:b/>
          <w:bCs/>
        </w:rPr>
        <w:tab/>
        <w:t xml:space="preserve">       15</w:t>
      </w:r>
    </w:p>
    <w:p w14:paraId="7EFEF170" w14:textId="2EBCFB39" w:rsidR="00F82AD3" w:rsidRPr="00924A25" w:rsidRDefault="00F82AD3" w:rsidP="00F82AD3">
      <w:pPr>
        <w:rPr>
          <w:b/>
          <w:bCs/>
        </w:rPr>
      </w:pPr>
      <w:r w:rsidRPr="00924A25">
        <w:rPr>
          <w:b/>
          <w:bCs/>
        </w:rPr>
        <w:t xml:space="preserve">    </w:t>
      </w:r>
      <w:r>
        <w:rPr>
          <w:rFonts w:cs="Verdana"/>
        </w:rPr>
        <w:t>Delgivningar</w:t>
      </w:r>
    </w:p>
    <w:p w14:paraId="158162DB" w14:textId="77777777" w:rsidR="00F82AD3" w:rsidRDefault="00F82AD3" w:rsidP="00F82AD3">
      <w:pPr>
        <w:rPr>
          <w:b/>
          <w:bCs/>
        </w:rPr>
      </w:pPr>
    </w:p>
    <w:p w14:paraId="1FBA2721" w14:textId="77777777" w:rsidR="00F82AD3" w:rsidRDefault="00F82AD3" w:rsidP="00F82AD3">
      <w:pPr>
        <w:rPr>
          <w:b/>
          <w:bCs/>
        </w:rPr>
      </w:pPr>
      <w:r>
        <w:rPr>
          <w:b/>
          <w:bCs/>
        </w:rPr>
        <w:t>§ 8</w:t>
      </w:r>
      <w:r>
        <w:rPr>
          <w:b/>
          <w:bCs/>
        </w:rPr>
        <w:tab/>
      </w:r>
      <w:r>
        <w:rPr>
          <w:b/>
          <w:bCs/>
        </w:rPr>
        <w:tab/>
      </w:r>
      <w:r>
        <w:rPr>
          <w:b/>
          <w:bCs/>
        </w:rPr>
        <w:tab/>
      </w:r>
      <w:r>
        <w:rPr>
          <w:b/>
          <w:bCs/>
        </w:rPr>
        <w:tab/>
      </w:r>
      <w:r>
        <w:rPr>
          <w:b/>
          <w:bCs/>
        </w:rPr>
        <w:tab/>
      </w:r>
      <w:r>
        <w:rPr>
          <w:b/>
          <w:bCs/>
        </w:rPr>
        <w:tab/>
        <w:t xml:space="preserve">                         17</w:t>
      </w:r>
    </w:p>
    <w:p w14:paraId="437BDFF9" w14:textId="62FB2334" w:rsidR="00F82AD3" w:rsidRPr="00924A25" w:rsidRDefault="00F82AD3" w:rsidP="00F82AD3">
      <w:pPr>
        <w:rPr>
          <w:b/>
          <w:bCs/>
        </w:rPr>
      </w:pPr>
      <w:r w:rsidRPr="00924A25">
        <w:rPr>
          <w:b/>
          <w:bCs/>
        </w:rPr>
        <w:t xml:space="preserve">     </w:t>
      </w:r>
      <w:r>
        <w:rPr>
          <w:rFonts w:cs="Verdana"/>
        </w:rPr>
        <w:t>Delegationsbeslut</w:t>
      </w:r>
    </w:p>
    <w:p w14:paraId="024C3C23" w14:textId="77777777" w:rsidR="00F82AD3" w:rsidRDefault="00F82AD3" w:rsidP="00F82AD3">
      <w:pPr>
        <w:rPr>
          <w:b/>
          <w:bCs/>
        </w:rPr>
      </w:pPr>
    </w:p>
    <w:p w14:paraId="41ABB4AD" w14:textId="77777777" w:rsidR="00F82AD3" w:rsidRDefault="00F82AD3" w:rsidP="00F82AD3">
      <w:pPr>
        <w:rPr>
          <w:b/>
          <w:bCs/>
        </w:rPr>
      </w:pPr>
      <w:r>
        <w:rPr>
          <w:b/>
          <w:bCs/>
        </w:rPr>
        <w:t>§ 9</w:t>
      </w:r>
      <w:r>
        <w:rPr>
          <w:b/>
          <w:bCs/>
        </w:rPr>
        <w:tab/>
      </w:r>
      <w:r>
        <w:rPr>
          <w:b/>
          <w:bCs/>
        </w:rPr>
        <w:tab/>
      </w:r>
      <w:r>
        <w:rPr>
          <w:b/>
          <w:bCs/>
        </w:rPr>
        <w:tab/>
      </w:r>
      <w:r>
        <w:rPr>
          <w:b/>
          <w:bCs/>
        </w:rPr>
        <w:tab/>
      </w:r>
      <w:r>
        <w:rPr>
          <w:b/>
          <w:bCs/>
        </w:rPr>
        <w:tab/>
      </w:r>
      <w:r>
        <w:rPr>
          <w:b/>
          <w:bCs/>
        </w:rPr>
        <w:tab/>
      </w:r>
      <w:r>
        <w:rPr>
          <w:b/>
          <w:bCs/>
        </w:rPr>
        <w:tab/>
        <w:t xml:space="preserve">        19</w:t>
      </w:r>
    </w:p>
    <w:p w14:paraId="733F1FE6" w14:textId="2F83C5A2" w:rsidR="00F82AD3" w:rsidRPr="00924A25" w:rsidRDefault="00F82AD3" w:rsidP="00F82AD3">
      <w:pPr>
        <w:rPr>
          <w:b/>
          <w:bCs/>
        </w:rPr>
      </w:pPr>
      <w:r w:rsidRPr="00924A25">
        <w:rPr>
          <w:b/>
          <w:bCs/>
        </w:rPr>
        <w:t xml:space="preserve">     </w:t>
      </w:r>
      <w:r>
        <w:t>Kurser, konferenser samt återkoppling</w:t>
      </w:r>
    </w:p>
    <w:p w14:paraId="57B79D3C" w14:textId="77777777" w:rsidR="00F82AD3" w:rsidRDefault="00F82AD3" w:rsidP="00F82AD3">
      <w:pPr>
        <w:rPr>
          <w:b/>
          <w:bCs/>
        </w:rPr>
      </w:pPr>
    </w:p>
    <w:p w14:paraId="3A17E92E" w14:textId="77777777" w:rsidR="00F82AD3" w:rsidRDefault="00F82AD3" w:rsidP="00F82AD3">
      <w:pPr>
        <w:rPr>
          <w:b/>
          <w:bCs/>
        </w:rPr>
      </w:pPr>
      <w:r>
        <w:rPr>
          <w:b/>
          <w:bCs/>
        </w:rPr>
        <w:t>§ 10</w:t>
      </w:r>
      <w:r>
        <w:rPr>
          <w:b/>
          <w:bCs/>
        </w:rPr>
        <w:tab/>
      </w:r>
      <w:r>
        <w:rPr>
          <w:b/>
          <w:bCs/>
        </w:rPr>
        <w:tab/>
      </w:r>
      <w:r>
        <w:rPr>
          <w:b/>
          <w:bCs/>
        </w:rPr>
        <w:tab/>
      </w:r>
      <w:r>
        <w:rPr>
          <w:b/>
          <w:bCs/>
        </w:rPr>
        <w:tab/>
      </w:r>
      <w:r>
        <w:rPr>
          <w:b/>
          <w:bCs/>
        </w:rPr>
        <w:tab/>
        <w:t xml:space="preserve">                                           20</w:t>
      </w:r>
    </w:p>
    <w:p w14:paraId="77646B63" w14:textId="2B4B204A" w:rsidR="00F82AD3" w:rsidRDefault="00F82AD3" w:rsidP="00F82AD3">
      <w:r w:rsidRPr="00924A25">
        <w:rPr>
          <w:b/>
          <w:bCs/>
        </w:rPr>
        <w:t xml:space="preserve">       </w:t>
      </w:r>
      <w:r>
        <w:t>Ärendeuppföljning</w:t>
      </w:r>
    </w:p>
    <w:p w14:paraId="7C228554" w14:textId="77777777" w:rsidR="00BE434C" w:rsidRDefault="00BE434C" w:rsidP="00F82AD3">
      <w:pPr>
        <w:rPr>
          <w:b/>
          <w:bCs/>
        </w:rPr>
      </w:pPr>
    </w:p>
    <w:p w14:paraId="6278ADE6" w14:textId="77777777" w:rsidR="00F82AD3" w:rsidRDefault="00F82AD3" w:rsidP="00F82AD3">
      <w:pPr>
        <w:rPr>
          <w:b/>
          <w:bCs/>
        </w:rPr>
      </w:pPr>
      <w:r>
        <w:rPr>
          <w:b/>
          <w:bCs/>
        </w:rPr>
        <w:t>§ 11</w:t>
      </w:r>
      <w:r>
        <w:rPr>
          <w:b/>
          <w:bCs/>
        </w:rPr>
        <w:tab/>
      </w:r>
      <w:r>
        <w:rPr>
          <w:b/>
          <w:bCs/>
        </w:rPr>
        <w:tab/>
      </w:r>
      <w:r>
        <w:rPr>
          <w:b/>
          <w:bCs/>
        </w:rPr>
        <w:tab/>
      </w:r>
      <w:r>
        <w:rPr>
          <w:b/>
          <w:bCs/>
        </w:rPr>
        <w:tab/>
      </w:r>
      <w:r>
        <w:rPr>
          <w:b/>
          <w:bCs/>
        </w:rPr>
        <w:tab/>
      </w:r>
      <w:r>
        <w:rPr>
          <w:b/>
          <w:bCs/>
        </w:rPr>
        <w:tab/>
      </w:r>
      <w:r>
        <w:rPr>
          <w:b/>
          <w:bCs/>
        </w:rPr>
        <w:tab/>
        <w:t xml:space="preserve">        21</w:t>
      </w:r>
    </w:p>
    <w:p w14:paraId="4AB430FD" w14:textId="41578AE8" w:rsidR="00F82AD3" w:rsidRPr="00BE434C" w:rsidRDefault="00F82AD3" w:rsidP="00F82AD3">
      <w:pPr>
        <w:rPr>
          <w:b/>
          <w:bCs/>
        </w:rPr>
      </w:pPr>
      <w:r>
        <w:rPr>
          <w:b/>
          <w:bCs/>
        </w:rPr>
        <w:t xml:space="preserve">       </w:t>
      </w:r>
      <w:r w:rsidR="00BE434C" w:rsidRPr="00BE434C">
        <w:rPr>
          <w:rStyle w:val="Stark"/>
          <w:b w:val="0"/>
          <w:bCs w:val="0"/>
        </w:rPr>
        <w:t>Ansökan om att avstå från arv</w:t>
      </w:r>
    </w:p>
    <w:p w14:paraId="7DC82AFB" w14:textId="77777777" w:rsidR="00F82AD3" w:rsidRDefault="00F82AD3" w:rsidP="00F82AD3">
      <w:pPr>
        <w:rPr>
          <w:b/>
          <w:bCs/>
        </w:rPr>
      </w:pPr>
    </w:p>
    <w:p w14:paraId="3CB7A121" w14:textId="1A723AEC" w:rsidR="00516AEB" w:rsidRDefault="00516AEB" w:rsidP="00560F53">
      <w:pPr>
        <w:rPr>
          <w:b/>
          <w:bCs/>
          <w:noProof/>
        </w:rPr>
      </w:pPr>
      <w:r>
        <w:rPr>
          <w:b/>
          <w:bCs/>
          <w:noProof/>
        </w:rPr>
        <w:fldChar w:fldCharType="end"/>
      </w:r>
    </w:p>
    <w:p w14:paraId="6BAD5377" w14:textId="77777777" w:rsidR="00516AEB" w:rsidRDefault="00516AEB" w:rsidP="00560F53">
      <w:pPr>
        <w:rPr>
          <w:b/>
          <w:bCs/>
          <w:noProof/>
        </w:rPr>
      </w:pPr>
    </w:p>
    <w:p w14:paraId="7367EC52" w14:textId="77777777" w:rsidR="00516AEB" w:rsidRDefault="00516AEB" w:rsidP="00560F53"/>
    <w:p w14:paraId="74E1FBCC" w14:textId="77777777" w:rsidR="00560F53" w:rsidRDefault="00560F53" w:rsidP="00560F53"/>
    <w:p w14:paraId="1C85C49C" w14:textId="77777777" w:rsidR="00FF40FA" w:rsidRDefault="00FF40FA" w:rsidP="00822B42"/>
    <w:p w14:paraId="52D4661E" w14:textId="77777777" w:rsidR="00FF40FA" w:rsidRDefault="00FF40FA" w:rsidP="00822B42"/>
    <w:p w14:paraId="395E77BF" w14:textId="77777777" w:rsidR="007B41DB" w:rsidRDefault="007B41DB" w:rsidP="00822B42">
      <w:pPr>
        <w:sectPr w:rsidR="007B41DB" w:rsidSect="00D27A74">
          <w:headerReference w:type="default" r:id="rId7"/>
          <w:pgSz w:w="11907" w:h="16840" w:code="9"/>
          <w:pgMar w:top="1242" w:right="567" w:bottom="851" w:left="851" w:header="340" w:footer="567" w:gutter="0"/>
          <w:pgNumType w:start="1"/>
          <w:cols w:space="720"/>
          <w:docGrid w:linePitch="326"/>
        </w:sectPr>
      </w:pPr>
    </w:p>
    <w:sdt>
      <w:sdtPr>
        <w:alias w:val="Submall för protokoll 2"/>
        <w:tag w:val="Lex_Submall för protokoll 2_Sub"/>
        <w:id w:val="-1743635304"/>
        <w:placeholder>
          <w:docPart w:val="5749288884654340907A2A8C986BE80A"/>
        </w:placeholder>
      </w:sdtPr>
      <w:sdtEndPr/>
      <w:sdtContent>
        <w:sdt>
          <w:sdtPr>
            <w:alias w:val="Submall för kallelse"/>
            <w:tag w:val="Lex_Submall för kallelse_Sub"/>
            <w:id w:val="-1214962089"/>
            <w:placeholder>
              <w:docPart w:val="CBFEA8432F924E79A59725B8A11B15FE"/>
            </w:placeholder>
          </w:sdtPr>
          <w:sdtEndPr/>
          <w:sdtContent>
            <w:p w14:paraId="008EED88" w14:textId="00D7A9AB" w:rsidR="00FC10D6" w:rsidRDefault="00FC10D6" w:rsidP="00FC10D6">
              <w:pPr>
                <w:tabs>
                  <w:tab w:val="left" w:pos="7655"/>
                </w:tabs>
                <w:spacing w:after="160" w:line="259" w:lineRule="auto"/>
              </w:pPr>
              <w:r>
                <w:t>§ 1</w:t>
              </w:r>
            </w:p>
            <w:p w14:paraId="0FBE6419" w14:textId="49BD5C68" w:rsidR="00FC10D6" w:rsidRDefault="00FC10D6" w:rsidP="00FC10D6">
              <w:pPr>
                <w:tabs>
                  <w:tab w:val="left" w:pos="7655"/>
                </w:tabs>
                <w:spacing w:after="160" w:line="259" w:lineRule="auto"/>
              </w:pPr>
              <w:r w:rsidRPr="000522B6">
                <w:rPr>
                  <w:u w:val="single"/>
                </w:rPr>
                <w:t>Godkännande av dagordning</w:t>
              </w:r>
              <w:r>
                <w:tab/>
              </w:r>
            </w:p>
            <w:p w14:paraId="1FC40F78" w14:textId="77777777" w:rsidR="00FC10D6" w:rsidRDefault="00FC10D6" w:rsidP="00FC10D6">
              <w:pPr>
                <w:rPr>
                  <w:b/>
                </w:rPr>
              </w:pPr>
            </w:p>
            <w:p w14:paraId="67B2B5DC" w14:textId="18CFB7BF" w:rsidR="00FC10D6" w:rsidRDefault="00FC10D6" w:rsidP="00FC10D6">
              <w:pPr>
                <w:rPr>
                  <w:b/>
                </w:rPr>
              </w:pPr>
              <w:r w:rsidRPr="00FC10D6">
                <w:rPr>
                  <w:b/>
                </w:rPr>
                <w:t>Lapplands överförmyndarnämnd beslutar</w:t>
              </w:r>
            </w:p>
            <w:p w14:paraId="73C8DCB2" w14:textId="7BC78F59" w:rsidR="00AC6393" w:rsidRDefault="00AC6393" w:rsidP="00FC10D6">
              <w:pPr>
                <w:rPr>
                  <w:b/>
                </w:rPr>
              </w:pPr>
            </w:p>
            <w:p w14:paraId="31D33EBF" w14:textId="3AAD4622" w:rsidR="00AC6393" w:rsidRPr="00FC10D6" w:rsidRDefault="00AC6393" w:rsidP="00FC10D6">
              <w:pPr>
                <w:rPr>
                  <w:b/>
                </w:rPr>
              </w:pPr>
              <w:r w:rsidRPr="00AC6393">
                <w:rPr>
                  <w:bCs/>
                </w:rPr>
                <w:t>att godkänna dagordningen.</w:t>
              </w:r>
            </w:p>
            <w:p w14:paraId="2AADDC5A" w14:textId="77777777" w:rsidR="00FC10D6" w:rsidRPr="00FC10D6" w:rsidRDefault="00FC10D6" w:rsidP="00FC10D6">
              <w:pPr>
                <w:rPr>
                  <w:bCs/>
                </w:rPr>
              </w:pPr>
            </w:p>
            <w:p w14:paraId="6AD39C8C" w14:textId="3F923973" w:rsidR="00FC10D6" w:rsidRDefault="00FC10D6" w:rsidP="00FC10D6">
              <w:pPr>
                <w:rPr>
                  <w:b/>
                </w:rPr>
              </w:pPr>
              <w:r>
                <w:rPr>
                  <w:b/>
                </w:rPr>
                <w:t>Ärendebeskrivning</w:t>
              </w:r>
            </w:p>
            <w:p w14:paraId="53299FB8" w14:textId="77777777" w:rsidR="00FC10D6" w:rsidRDefault="00FC10D6" w:rsidP="00FC10D6">
              <w:r>
                <w:t>Ordförande ställer frågan om dagordningen kan godkännas.</w:t>
              </w:r>
            </w:p>
            <w:p w14:paraId="7EE12F3B" w14:textId="77777777" w:rsidR="00FC10D6" w:rsidRDefault="00FC10D6" w:rsidP="00FC10D6"/>
            <w:p w14:paraId="1FDDDF06" w14:textId="77777777" w:rsidR="00FC10D6" w:rsidRDefault="00FC10D6" w:rsidP="00FC10D6">
              <w:pPr>
                <w:rPr>
                  <w:b/>
                </w:rPr>
              </w:pPr>
              <w:r>
                <w:rPr>
                  <w:b/>
                </w:rPr>
                <w:t>Förslag till beslut</w:t>
              </w:r>
            </w:p>
            <w:p w14:paraId="1DC1B4EF" w14:textId="77777777" w:rsidR="00FC10D6" w:rsidRDefault="00FC10D6" w:rsidP="00FC10D6">
              <w:r>
                <w:t xml:space="preserve">Stöd och utvecklingsförvaltningen föreslår överförmyndarnämnden besluta </w:t>
              </w:r>
            </w:p>
            <w:p w14:paraId="2B4700CE" w14:textId="77777777" w:rsidR="00FC10D6" w:rsidRDefault="00FC10D6" w:rsidP="00FC10D6"/>
            <w:p w14:paraId="5DF6995A" w14:textId="77777777" w:rsidR="00FC10D6" w:rsidRDefault="00FC10D6" w:rsidP="00FC10D6">
              <w:r>
                <w:t>att godkänna dagordningen.</w:t>
              </w:r>
            </w:p>
            <w:p w14:paraId="58660C94" w14:textId="77777777" w:rsidR="00FC10D6" w:rsidRDefault="00FC10D6" w:rsidP="00FC10D6"/>
            <w:p w14:paraId="5DFD5F68" w14:textId="77777777" w:rsidR="00FC10D6" w:rsidRDefault="00FC10D6" w:rsidP="00FC10D6"/>
            <w:p w14:paraId="5C420A39" w14:textId="77777777" w:rsidR="00FC10D6" w:rsidRDefault="00FC10D6" w:rsidP="00FC10D6">
              <w:pPr>
                <w:spacing w:after="160" w:line="259" w:lineRule="auto"/>
              </w:pPr>
              <w:r>
                <w:br w:type="page"/>
              </w:r>
            </w:p>
            <w:p w14:paraId="2EA5E516" w14:textId="4B9A9263" w:rsidR="00FC10D6" w:rsidRPr="00FC10D6" w:rsidRDefault="00FC10D6" w:rsidP="00FC10D6">
              <w:pPr>
                <w:tabs>
                  <w:tab w:val="left" w:pos="7655"/>
                </w:tabs>
                <w:spacing w:after="160" w:line="259" w:lineRule="auto"/>
              </w:pPr>
              <w:r w:rsidRPr="00FC10D6">
                <w:lastRenderedPageBreak/>
                <w:t>§2</w:t>
              </w:r>
            </w:p>
            <w:p w14:paraId="6C8F06B2" w14:textId="5C61CA97" w:rsidR="00FC10D6" w:rsidRDefault="00FC10D6" w:rsidP="00FC10D6">
              <w:pPr>
                <w:tabs>
                  <w:tab w:val="left" w:pos="7655"/>
                </w:tabs>
                <w:spacing w:after="160" w:line="259" w:lineRule="auto"/>
              </w:pPr>
              <w:r w:rsidRPr="000522B6">
                <w:rPr>
                  <w:u w:val="single"/>
                </w:rPr>
                <w:t>Val av justerare</w:t>
              </w:r>
              <w:r>
                <w:tab/>
              </w:r>
            </w:p>
            <w:p w14:paraId="03EEB1CA" w14:textId="414E92DB" w:rsidR="00FC10D6" w:rsidRDefault="00FC10D6" w:rsidP="00FC10D6">
              <w:pPr>
                <w:rPr>
                  <w:b/>
                </w:rPr>
              </w:pPr>
              <w:r w:rsidRPr="00FC10D6">
                <w:rPr>
                  <w:b/>
                </w:rPr>
                <w:t>Lapplands överförmyndarnämnd beslutar</w:t>
              </w:r>
            </w:p>
            <w:p w14:paraId="7E64C4C1" w14:textId="7ADD2136" w:rsidR="00AC6393" w:rsidRDefault="00AC6393" w:rsidP="00FC10D6">
              <w:pPr>
                <w:rPr>
                  <w:b/>
                </w:rPr>
              </w:pPr>
            </w:p>
            <w:p w14:paraId="105013A0" w14:textId="6DB6A89C" w:rsidR="00AC6393" w:rsidRPr="00AC6393" w:rsidRDefault="00AC6393" w:rsidP="00FC10D6">
              <w:pPr>
                <w:rPr>
                  <w:bCs/>
                </w:rPr>
              </w:pPr>
              <w:r w:rsidRPr="00AC6393">
                <w:rPr>
                  <w:bCs/>
                </w:rPr>
                <w:t>att utse Sven Holmqvist</w:t>
              </w:r>
              <w:r>
                <w:rPr>
                  <w:bCs/>
                </w:rPr>
                <w:t xml:space="preserve"> (S)</w:t>
              </w:r>
              <w:r w:rsidRPr="00AC6393">
                <w:rPr>
                  <w:bCs/>
                </w:rPr>
                <w:t xml:space="preserve"> att justera protokollet</w:t>
              </w:r>
              <w:r>
                <w:rPr>
                  <w:bCs/>
                </w:rPr>
                <w:t>.</w:t>
              </w:r>
            </w:p>
            <w:p w14:paraId="4600BA46" w14:textId="77777777" w:rsidR="00FC10D6" w:rsidRPr="00AC6393" w:rsidRDefault="00FC10D6" w:rsidP="00FC10D6">
              <w:pPr>
                <w:tabs>
                  <w:tab w:val="left" w:pos="7797"/>
                </w:tabs>
                <w:spacing w:after="160" w:line="259" w:lineRule="auto"/>
                <w:rPr>
                  <w:bCs/>
                </w:rPr>
              </w:pPr>
            </w:p>
            <w:p w14:paraId="24F6E094" w14:textId="77777777" w:rsidR="00FC10D6" w:rsidRDefault="00FC10D6" w:rsidP="00FC10D6">
              <w:pPr>
                <w:rPr>
                  <w:b/>
                </w:rPr>
              </w:pPr>
              <w:r w:rsidRPr="00B75805">
                <w:rPr>
                  <w:b/>
                </w:rPr>
                <w:t>Ärendebeskrivning</w:t>
              </w:r>
            </w:p>
            <w:p w14:paraId="2E125CBE" w14:textId="77777777" w:rsidR="00FC10D6" w:rsidRPr="00B75805" w:rsidRDefault="00FC10D6" w:rsidP="00FC10D6">
              <w:pPr>
                <w:rPr>
                  <w:b/>
                </w:rPr>
              </w:pPr>
              <w:r>
                <w:t>Överförmyndarnämnden har att besluta om en justerare samt en ersättare att justera överförmyndarnämndens protokoll.</w:t>
              </w:r>
            </w:p>
            <w:p w14:paraId="117CA9BC" w14:textId="77777777" w:rsidR="00FC10D6" w:rsidRDefault="00FC10D6" w:rsidP="00FC10D6"/>
            <w:p w14:paraId="76885A6D" w14:textId="77777777" w:rsidR="00FC10D6" w:rsidRDefault="00FC10D6" w:rsidP="00FC10D6">
              <w:pPr>
                <w:spacing w:after="160" w:line="259" w:lineRule="auto"/>
              </w:pPr>
              <w:r>
                <w:br w:type="page"/>
              </w:r>
            </w:p>
            <w:p w14:paraId="3AB54351" w14:textId="03A41D83" w:rsidR="00FC10D6" w:rsidRPr="00FC10D6" w:rsidRDefault="00FC10D6" w:rsidP="00FC10D6">
              <w:pPr>
                <w:tabs>
                  <w:tab w:val="left" w:pos="7655"/>
                </w:tabs>
                <w:spacing w:after="160" w:line="259" w:lineRule="auto"/>
                <w:rPr>
                  <w:rFonts w:cs="Verdana"/>
                  <w:color w:val="000000"/>
                </w:rPr>
              </w:pPr>
              <w:r w:rsidRPr="00FC10D6">
                <w:rPr>
                  <w:rFonts w:cs="Verdana"/>
                  <w:color w:val="000000"/>
                </w:rPr>
                <w:lastRenderedPageBreak/>
                <w:t>§ 3</w:t>
              </w:r>
            </w:p>
            <w:p w14:paraId="6801EC39" w14:textId="77275358" w:rsidR="00FC10D6" w:rsidRPr="00AC779A" w:rsidRDefault="00FC10D6" w:rsidP="00FC10D6">
              <w:pPr>
                <w:tabs>
                  <w:tab w:val="left" w:pos="7655"/>
                </w:tabs>
                <w:spacing w:after="160" w:line="259" w:lineRule="auto"/>
                <w:rPr>
                  <w:rFonts w:cs="Verdana"/>
                  <w:color w:val="000000"/>
                  <w:u w:val="single"/>
                </w:rPr>
              </w:pPr>
              <w:r w:rsidRPr="00AC779A">
                <w:rPr>
                  <w:rFonts w:cs="Verdana"/>
                  <w:color w:val="000000"/>
                  <w:u w:val="single"/>
                </w:rPr>
                <w:t>Grundläggande granskning 2023 Överförmyndarnämnden för Gällivare, Jokkmokk och Pajala</w:t>
              </w:r>
            </w:p>
            <w:p w14:paraId="2CD044D0" w14:textId="321F0D33" w:rsidR="00FC10D6" w:rsidRDefault="00FC10D6" w:rsidP="00FC10D6">
              <w:pPr>
                <w:tabs>
                  <w:tab w:val="left" w:pos="7655"/>
                </w:tabs>
                <w:spacing w:after="160" w:line="259" w:lineRule="auto"/>
                <w:rPr>
                  <w:rFonts w:ascii="Tahoma" w:hAnsi="Tahoma" w:cs="Tahoma"/>
                  <w:color w:val="424242"/>
                  <w:shd w:val="clear" w:color="auto" w:fill="F8F8F8"/>
                </w:rPr>
              </w:pPr>
              <w:r>
                <w:t>Dnr ÖFN-GJP/</w:t>
              </w:r>
              <w:proofErr w:type="gramStart"/>
              <w:r>
                <w:rPr>
                  <w:rFonts w:ascii="Tahoma" w:hAnsi="Tahoma" w:cs="Tahoma"/>
                  <w:color w:val="424242"/>
                  <w:shd w:val="clear" w:color="auto" w:fill="F8F8F8"/>
                </w:rPr>
                <w:t>2023-00045</w:t>
              </w:r>
              <w:proofErr w:type="gramEnd"/>
            </w:p>
            <w:p w14:paraId="43FC4F5A" w14:textId="77777777" w:rsidR="00FC10D6" w:rsidRPr="00FC10D6" w:rsidRDefault="00FC10D6" w:rsidP="00FC10D6">
              <w:pPr>
                <w:rPr>
                  <w:b/>
                </w:rPr>
              </w:pPr>
              <w:r w:rsidRPr="00FC10D6">
                <w:rPr>
                  <w:b/>
                </w:rPr>
                <w:t>Lapplands överförmyndarnämnd beslutar</w:t>
              </w:r>
            </w:p>
            <w:p w14:paraId="1D9D3E7A" w14:textId="64BAB55F" w:rsidR="00FC10D6" w:rsidRDefault="00FC10D6" w:rsidP="00FC10D6">
              <w:pPr>
                <w:tabs>
                  <w:tab w:val="left" w:pos="7655"/>
                </w:tabs>
                <w:spacing w:after="160" w:line="259" w:lineRule="auto"/>
                <w:rPr>
                  <w:rFonts w:cs="Verdana"/>
                  <w:color w:val="000000"/>
                </w:rPr>
              </w:pPr>
            </w:p>
            <w:p w14:paraId="2321A08D" w14:textId="77777777" w:rsidR="009F3CB7" w:rsidRDefault="009F3CB7" w:rsidP="009F3CB7">
              <w:pPr>
                <w:rPr>
                  <w:rFonts w:cs="Verdana"/>
                  <w:color w:val="000000"/>
                </w:rPr>
              </w:pPr>
              <w:r w:rsidRPr="00450683">
                <w:rPr>
                  <w:rFonts w:cs="Verdana"/>
                  <w:color w:val="000000"/>
                </w:rPr>
                <w:t>att tacka revisorerna för besöket och lägga ärendet med beaktande till handlingarna.</w:t>
              </w:r>
            </w:p>
            <w:p w14:paraId="69CCDFE4" w14:textId="77777777" w:rsidR="009F3CB7" w:rsidRDefault="009F3CB7" w:rsidP="00FC10D6">
              <w:pPr>
                <w:tabs>
                  <w:tab w:val="left" w:pos="7655"/>
                </w:tabs>
                <w:spacing w:after="160" w:line="259" w:lineRule="auto"/>
                <w:rPr>
                  <w:rFonts w:cs="Verdana"/>
                  <w:color w:val="000000"/>
                </w:rPr>
              </w:pPr>
            </w:p>
            <w:p w14:paraId="2ED9A9E1" w14:textId="77777777" w:rsidR="00FC10D6" w:rsidRPr="00AC779A" w:rsidRDefault="00FC10D6" w:rsidP="00FC10D6">
              <w:pPr>
                <w:rPr>
                  <w:rFonts w:cs="Verdana"/>
                  <w:b/>
                  <w:bCs/>
                  <w:color w:val="000000"/>
                  <w:sz w:val="24"/>
                  <w:szCs w:val="24"/>
                </w:rPr>
              </w:pPr>
              <w:r w:rsidRPr="00AC779A">
                <w:rPr>
                  <w:b/>
                  <w:bCs/>
                  <w:shd w:val="clear" w:color="auto" w:fill="F8F8F8"/>
                </w:rPr>
                <w:t>Ärendebeskrivning</w:t>
              </w:r>
            </w:p>
            <w:p w14:paraId="6F56E079" w14:textId="77777777" w:rsidR="00FC10D6" w:rsidRDefault="00FC10D6" w:rsidP="00FC10D6">
              <w:pPr>
                <w:rPr>
                  <w:rFonts w:cs="Verdana"/>
                  <w:color w:val="000000"/>
                </w:rPr>
              </w:pPr>
              <w:r w:rsidRPr="00450683">
                <w:rPr>
                  <w:rFonts w:cs="Verdana"/>
                  <w:color w:val="000000"/>
                </w:rPr>
                <w:t xml:space="preserve">Revisorernas uppgift är enligt Kommunallagen (KL) 9 kap. 9 § att årligen granska all verksamhet som bedrivs inom nämndernas verksamhetsområden. Vidare ska revisorerna enligt KL 9 kap. 16 § varje år i revisionsberättelsen särskilt uttala sig i frågan om ansvarsfrihet för nämnder och fullmäktigeberedningar, samt de enskilda förtroendevalda i sådana organ. </w:t>
              </w:r>
            </w:p>
            <w:p w14:paraId="72EE6396" w14:textId="77777777" w:rsidR="00FC10D6" w:rsidRPr="00450683" w:rsidRDefault="00FC10D6" w:rsidP="00FC10D6">
              <w:pPr>
                <w:rPr>
                  <w:rFonts w:cs="Verdana"/>
                  <w:color w:val="000000"/>
                </w:rPr>
              </w:pPr>
            </w:p>
            <w:p w14:paraId="3E6F6568" w14:textId="77777777" w:rsidR="00FC10D6" w:rsidRDefault="00FC10D6" w:rsidP="00FC10D6">
              <w:pPr>
                <w:rPr>
                  <w:rFonts w:cs="Verdana"/>
                  <w:color w:val="000000"/>
                </w:rPr>
              </w:pPr>
              <w:r w:rsidRPr="00450683">
                <w:rPr>
                  <w:rFonts w:cs="Verdana"/>
                  <w:color w:val="000000"/>
                </w:rPr>
                <w:t xml:space="preserve">Utgångspunkten för revisorernas årliga ansvarsprövning är nämndernas och styrelsernas ansvar för att skapa förutsättningar för en ändamålsenlig och säker verksamhet genom aktiva beslut. En viktig del av revisorernas årliga granskning är att pröva hur nämnden fullgör sitt uppdrag från fullmäktige. För att kunna göra den slutliga </w:t>
              </w:r>
              <w:proofErr w:type="spellStart"/>
              <w:r w:rsidRPr="00450683">
                <w:rPr>
                  <w:rFonts w:cs="Verdana"/>
                  <w:color w:val="000000"/>
                </w:rPr>
                <w:t>revisionella</w:t>
              </w:r>
              <w:proofErr w:type="spellEnd"/>
              <w:r w:rsidRPr="00450683">
                <w:rPr>
                  <w:rFonts w:cs="Verdana"/>
                  <w:color w:val="000000"/>
                </w:rPr>
                <w:t xml:space="preserve"> bedöm-</w:t>
              </w:r>
              <w:proofErr w:type="spellStart"/>
              <w:r w:rsidRPr="00450683">
                <w:rPr>
                  <w:rFonts w:cs="Verdana"/>
                  <w:color w:val="000000"/>
                </w:rPr>
                <w:t>ningen</w:t>
              </w:r>
              <w:proofErr w:type="spellEnd"/>
              <w:r w:rsidRPr="00450683">
                <w:rPr>
                  <w:rFonts w:cs="Verdana"/>
                  <w:color w:val="000000"/>
                </w:rPr>
                <w:t xml:space="preserve"> fordras även ett ställningstagande till hur uppdraget fullgjorts och resultatet i förhållande till fullmäktiges uppdrag.</w:t>
              </w:r>
            </w:p>
            <w:p w14:paraId="5292209F" w14:textId="77777777" w:rsidR="00FC10D6" w:rsidRPr="00450683" w:rsidRDefault="00FC10D6" w:rsidP="00FC10D6">
              <w:pPr>
                <w:rPr>
                  <w:rFonts w:cs="Verdana"/>
                  <w:color w:val="000000"/>
                </w:rPr>
              </w:pPr>
            </w:p>
            <w:p w14:paraId="4AFA456F" w14:textId="77777777" w:rsidR="00FC10D6" w:rsidRPr="00450683" w:rsidRDefault="00FC10D6" w:rsidP="00FC10D6">
              <w:pPr>
                <w:rPr>
                  <w:rFonts w:cs="Verdana"/>
                  <w:color w:val="000000"/>
                </w:rPr>
              </w:pPr>
              <w:r w:rsidRPr="00450683">
                <w:rPr>
                  <w:rFonts w:cs="Verdana"/>
                  <w:b/>
                  <w:bCs/>
                  <w:color w:val="000000"/>
                </w:rPr>
                <w:t>Ekonomiska konsekvenser</w:t>
              </w:r>
            </w:p>
            <w:p w14:paraId="7E468CB6" w14:textId="77777777" w:rsidR="00FC10D6" w:rsidRDefault="00FC10D6" w:rsidP="00FC10D6">
              <w:pPr>
                <w:rPr>
                  <w:rFonts w:cs="Verdana"/>
                  <w:color w:val="000000"/>
                </w:rPr>
              </w:pPr>
              <w:r w:rsidRPr="00450683">
                <w:rPr>
                  <w:rFonts w:cs="Verdana"/>
                  <w:color w:val="000000"/>
                </w:rPr>
                <w:t>Förslag till beslut medför inga ekonomiska konsekvenser att ta ställning till.</w:t>
              </w:r>
            </w:p>
            <w:p w14:paraId="739116B4" w14:textId="77777777" w:rsidR="00FC10D6" w:rsidRPr="00450683" w:rsidRDefault="00FC10D6" w:rsidP="00FC10D6">
              <w:pPr>
                <w:rPr>
                  <w:rFonts w:cs="Verdana"/>
                  <w:color w:val="000000"/>
                </w:rPr>
              </w:pPr>
            </w:p>
            <w:p w14:paraId="2020E982" w14:textId="77777777" w:rsidR="00FC10D6" w:rsidRPr="00450683" w:rsidRDefault="00FC10D6" w:rsidP="00FC10D6">
              <w:pPr>
                <w:rPr>
                  <w:rFonts w:cs="Verdana"/>
                  <w:color w:val="000000"/>
                </w:rPr>
              </w:pPr>
              <w:r w:rsidRPr="00450683">
                <w:rPr>
                  <w:rFonts w:cs="Verdana"/>
                  <w:b/>
                  <w:bCs/>
                  <w:color w:val="000000"/>
                </w:rPr>
                <w:t>Konsekvenser för barn och unga</w:t>
              </w:r>
            </w:p>
            <w:p w14:paraId="29AAEC48" w14:textId="77777777" w:rsidR="00FC10D6" w:rsidRPr="00450683" w:rsidRDefault="00FC10D6" w:rsidP="00FC10D6">
              <w:pPr>
                <w:rPr>
                  <w:rFonts w:cs="Verdana"/>
                  <w:color w:val="000000"/>
                </w:rPr>
              </w:pPr>
              <w:r w:rsidRPr="00450683">
                <w:rPr>
                  <w:rFonts w:cs="Verdana"/>
                  <w:color w:val="000000"/>
                </w:rPr>
                <w:t xml:space="preserve">Förslag till beslut medför inga negativa konsekvenser för barn och unga. </w:t>
              </w:r>
            </w:p>
            <w:p w14:paraId="1D3747A5" w14:textId="77777777" w:rsidR="00FC10D6" w:rsidRDefault="00FC10D6" w:rsidP="00FC10D6">
              <w:pPr>
                <w:rPr>
                  <w:rFonts w:cs="Verdana"/>
                  <w:color w:val="000000"/>
                </w:rPr>
              </w:pPr>
              <w:r w:rsidRPr="00450683">
                <w:rPr>
                  <w:rFonts w:cs="Verdana"/>
                  <w:color w:val="000000"/>
                </w:rPr>
                <w:t>Barn och ungas åsikter har därmed inte inhämtats.</w:t>
              </w:r>
            </w:p>
            <w:p w14:paraId="6CC45556" w14:textId="77777777" w:rsidR="00FC10D6" w:rsidRPr="00450683" w:rsidRDefault="00FC10D6" w:rsidP="00FC10D6">
              <w:pPr>
                <w:rPr>
                  <w:rFonts w:cs="Verdana"/>
                  <w:color w:val="000000"/>
                </w:rPr>
              </w:pPr>
            </w:p>
            <w:p w14:paraId="430AC0A0" w14:textId="77777777" w:rsidR="00FC10D6" w:rsidRPr="00450683" w:rsidRDefault="00FC10D6" w:rsidP="00FC10D6">
              <w:pPr>
                <w:rPr>
                  <w:rFonts w:cs="Verdana"/>
                  <w:color w:val="000000"/>
                </w:rPr>
              </w:pPr>
              <w:r w:rsidRPr="00450683">
                <w:rPr>
                  <w:rFonts w:cs="Verdana"/>
                  <w:b/>
                  <w:bCs/>
                  <w:color w:val="000000"/>
                </w:rPr>
                <w:t>Förslag till beslut</w:t>
              </w:r>
            </w:p>
            <w:p w14:paraId="0E8C81AF" w14:textId="77777777" w:rsidR="00FC10D6" w:rsidRDefault="00FC10D6" w:rsidP="00FC10D6">
              <w:pPr>
                <w:rPr>
                  <w:rFonts w:cs="Verdana"/>
                  <w:color w:val="000000"/>
                </w:rPr>
              </w:pPr>
              <w:r w:rsidRPr="00450683">
                <w:rPr>
                  <w:rFonts w:cs="Verdana"/>
                  <w:color w:val="000000"/>
                </w:rPr>
                <w:t xml:space="preserve">Lapplands överförmyndarnämnd föreslås besluta </w:t>
              </w:r>
            </w:p>
            <w:p w14:paraId="3F57DBF5" w14:textId="77777777" w:rsidR="00FC10D6" w:rsidRPr="00450683" w:rsidRDefault="00FC10D6" w:rsidP="00FC10D6">
              <w:pPr>
                <w:rPr>
                  <w:rFonts w:cs="Verdana"/>
                  <w:color w:val="000000"/>
                </w:rPr>
              </w:pPr>
            </w:p>
            <w:p w14:paraId="289E277D" w14:textId="77777777" w:rsidR="00FC10D6" w:rsidRDefault="00FC10D6" w:rsidP="00FC10D6">
              <w:pPr>
                <w:rPr>
                  <w:rFonts w:cs="Verdana"/>
                  <w:color w:val="000000"/>
                </w:rPr>
              </w:pPr>
              <w:bookmarkStart w:id="0" w:name="_Hlk159502356"/>
              <w:r w:rsidRPr="00450683">
                <w:rPr>
                  <w:rFonts w:cs="Verdana"/>
                  <w:color w:val="000000"/>
                </w:rPr>
                <w:t>att tacka revisorerna för besöket och lägga ärendet med beaktande till handlingarna.</w:t>
              </w:r>
            </w:p>
            <w:bookmarkEnd w:id="0"/>
            <w:p w14:paraId="565DA5F3" w14:textId="77777777" w:rsidR="00FC10D6" w:rsidRPr="00450683" w:rsidRDefault="00FC10D6" w:rsidP="00FC10D6">
              <w:pPr>
                <w:rPr>
                  <w:rFonts w:cs="Verdana"/>
                  <w:color w:val="000000"/>
                </w:rPr>
              </w:pPr>
            </w:p>
            <w:p w14:paraId="61B43650" w14:textId="77777777" w:rsidR="00FC10D6" w:rsidRPr="00450683" w:rsidRDefault="00FC10D6" w:rsidP="00FC10D6">
              <w:pPr>
                <w:rPr>
                  <w:rFonts w:cs="Verdana"/>
                  <w:color w:val="000000"/>
                </w:rPr>
              </w:pPr>
              <w:r w:rsidRPr="00450683">
                <w:rPr>
                  <w:rFonts w:cs="Verdana"/>
                  <w:b/>
                  <w:bCs/>
                  <w:color w:val="000000"/>
                </w:rPr>
                <w:t>Underlag</w:t>
              </w:r>
            </w:p>
            <w:p w14:paraId="59948F80" w14:textId="77777777" w:rsidR="00FC10D6" w:rsidRPr="00450683" w:rsidRDefault="00FC10D6" w:rsidP="00FC10D6">
              <w:pPr>
                <w:rPr>
                  <w:rFonts w:cs="Verdana"/>
                  <w:color w:val="000000"/>
                </w:rPr>
              </w:pPr>
              <w:r>
                <w:rPr>
                  <w:rFonts w:cs="Verdana"/>
                  <w:color w:val="000000"/>
                </w:rPr>
                <w:t xml:space="preserve">1. </w:t>
              </w:r>
              <w:r w:rsidRPr="00450683">
                <w:rPr>
                  <w:rFonts w:cs="Verdana"/>
                  <w:color w:val="000000"/>
                </w:rPr>
                <w:t xml:space="preserve">OBS! Utkast på Granskningsrapport Grundläggande granskning – Gemensam överförmyndarnämnd 2023 </w:t>
              </w:r>
            </w:p>
            <w:tbl>
              <w:tblPr>
                <w:tblW w:w="17227" w:type="dxa"/>
                <w:tblInd w:w="-108" w:type="dxa"/>
                <w:tblBorders>
                  <w:top w:val="nil"/>
                  <w:left w:val="nil"/>
                  <w:bottom w:val="nil"/>
                  <w:right w:val="nil"/>
                </w:tblBorders>
                <w:tblLayout w:type="fixed"/>
                <w:tblLook w:val="0000" w:firstRow="0" w:lastRow="0" w:firstColumn="0" w:lastColumn="0" w:noHBand="0" w:noVBand="0"/>
              </w:tblPr>
              <w:tblGrid>
                <w:gridCol w:w="10173"/>
                <w:gridCol w:w="7054"/>
              </w:tblGrid>
              <w:tr w:rsidR="00FC10D6" w:rsidRPr="00450683" w14:paraId="52A03418" w14:textId="77777777" w:rsidTr="009143C8">
                <w:trPr>
                  <w:trHeight w:val="148"/>
                </w:trPr>
                <w:tc>
                  <w:tcPr>
                    <w:tcW w:w="10173" w:type="dxa"/>
                  </w:tcPr>
                  <w:p w14:paraId="335205AE" w14:textId="77777777" w:rsidR="00FC10D6" w:rsidRPr="00450683" w:rsidRDefault="00FC10D6" w:rsidP="009143C8">
                    <w:pPr>
                      <w:autoSpaceDE w:val="0"/>
                      <w:autoSpaceDN w:val="0"/>
                      <w:adjustRightInd w:val="0"/>
                      <w:rPr>
                        <w:rFonts w:cs="Verdana"/>
                        <w:color w:val="000000"/>
                      </w:rPr>
                    </w:pPr>
                    <w:r>
                      <w:rPr>
                        <w:rFonts w:cs="Verdana"/>
                        <w:color w:val="000000"/>
                      </w:rPr>
                      <w:t>2.Lapplandsöverförmyndarnämnd 2023-12-05 § 40</w:t>
                    </w:r>
                  </w:p>
                </w:tc>
                <w:tc>
                  <w:tcPr>
                    <w:tcW w:w="7054" w:type="dxa"/>
                  </w:tcPr>
                  <w:p w14:paraId="6CB0B86E" w14:textId="77777777" w:rsidR="00FC10D6" w:rsidRPr="00450683" w:rsidRDefault="00FC10D6" w:rsidP="009143C8">
                    <w:pPr>
                      <w:autoSpaceDE w:val="0"/>
                      <w:autoSpaceDN w:val="0"/>
                      <w:adjustRightInd w:val="0"/>
                      <w:rPr>
                        <w:rFonts w:cs="Verdana"/>
                        <w:color w:val="000000"/>
                      </w:rPr>
                    </w:pPr>
                  </w:p>
                </w:tc>
              </w:tr>
              <w:tr w:rsidR="00FC10D6" w:rsidRPr="00450683" w14:paraId="0179BE83" w14:textId="77777777" w:rsidTr="009143C8">
                <w:trPr>
                  <w:trHeight w:val="148"/>
                </w:trPr>
                <w:tc>
                  <w:tcPr>
                    <w:tcW w:w="10173" w:type="dxa"/>
                  </w:tcPr>
                  <w:p w14:paraId="66FB585B" w14:textId="6841F287" w:rsidR="00FC10D6" w:rsidRDefault="00FC10D6" w:rsidP="009143C8">
                    <w:pPr>
                      <w:autoSpaceDE w:val="0"/>
                      <w:autoSpaceDN w:val="0"/>
                      <w:adjustRightInd w:val="0"/>
                      <w:rPr>
                        <w:rFonts w:cs="Verdana"/>
                        <w:color w:val="000000"/>
                      </w:rPr>
                    </w:pPr>
                  </w:p>
                  <w:p w14:paraId="735F07E9" w14:textId="77777777" w:rsidR="00FC10D6" w:rsidRDefault="00FC10D6" w:rsidP="00FC10D6">
                    <w:pPr>
                      <w:autoSpaceDE w:val="0"/>
                      <w:autoSpaceDN w:val="0"/>
                      <w:adjustRightInd w:val="0"/>
                      <w:rPr>
                        <w:rFonts w:cs="Verdana"/>
                        <w:b/>
                        <w:bCs/>
                        <w:color w:val="000000"/>
                      </w:rPr>
                    </w:pPr>
                  </w:p>
                  <w:p w14:paraId="0CABF384" w14:textId="77777777" w:rsidR="00FC10D6" w:rsidRDefault="00FC10D6" w:rsidP="00FC10D6">
                    <w:pPr>
                      <w:autoSpaceDE w:val="0"/>
                      <w:autoSpaceDN w:val="0"/>
                      <w:adjustRightInd w:val="0"/>
                      <w:rPr>
                        <w:rFonts w:cs="Verdana"/>
                        <w:b/>
                        <w:bCs/>
                        <w:color w:val="000000"/>
                      </w:rPr>
                    </w:pPr>
                  </w:p>
                  <w:p w14:paraId="54BFD27D" w14:textId="77777777" w:rsidR="00FC10D6" w:rsidRDefault="00FC10D6" w:rsidP="009143C8">
                    <w:pPr>
                      <w:autoSpaceDE w:val="0"/>
                      <w:autoSpaceDN w:val="0"/>
                      <w:adjustRightInd w:val="0"/>
                      <w:rPr>
                        <w:rFonts w:cs="Verdana"/>
                        <w:color w:val="000000"/>
                      </w:rPr>
                    </w:pPr>
                  </w:p>
                  <w:p w14:paraId="53797A84" w14:textId="77777777" w:rsidR="00FC10D6" w:rsidRDefault="00FC10D6" w:rsidP="009143C8">
                    <w:pPr>
                      <w:autoSpaceDE w:val="0"/>
                      <w:autoSpaceDN w:val="0"/>
                      <w:adjustRightInd w:val="0"/>
                      <w:rPr>
                        <w:rFonts w:cs="Verdana"/>
                        <w:color w:val="000000"/>
                      </w:rPr>
                    </w:pPr>
                  </w:p>
                  <w:p w14:paraId="765E0386" w14:textId="77777777" w:rsidR="00FC10D6" w:rsidRDefault="00FC10D6" w:rsidP="009143C8">
                    <w:pPr>
                      <w:autoSpaceDE w:val="0"/>
                      <w:autoSpaceDN w:val="0"/>
                      <w:adjustRightInd w:val="0"/>
                      <w:rPr>
                        <w:rFonts w:cs="Verdana"/>
                        <w:color w:val="000000"/>
                      </w:rPr>
                    </w:pPr>
                  </w:p>
                  <w:p w14:paraId="0FBA2943" w14:textId="77777777" w:rsidR="00FC10D6" w:rsidRDefault="00FC10D6" w:rsidP="009143C8">
                    <w:pPr>
                      <w:autoSpaceDE w:val="0"/>
                      <w:autoSpaceDN w:val="0"/>
                      <w:adjustRightInd w:val="0"/>
                      <w:rPr>
                        <w:rFonts w:cs="Verdana"/>
                        <w:color w:val="000000"/>
                      </w:rPr>
                    </w:pPr>
                  </w:p>
                  <w:p w14:paraId="42D22872" w14:textId="73AA4C89" w:rsidR="00FC10D6" w:rsidRDefault="00FC10D6" w:rsidP="009143C8">
                    <w:pPr>
                      <w:autoSpaceDE w:val="0"/>
                      <w:autoSpaceDN w:val="0"/>
                      <w:adjustRightInd w:val="0"/>
                      <w:rPr>
                        <w:rFonts w:cs="Verdana"/>
                        <w:color w:val="000000"/>
                      </w:rPr>
                    </w:pPr>
                    <w:r>
                      <w:rPr>
                        <w:rFonts w:cs="Verdana"/>
                        <w:color w:val="000000"/>
                      </w:rPr>
                      <w:t>§ 4</w:t>
                    </w:r>
                  </w:p>
                  <w:p w14:paraId="13667DB3" w14:textId="77777777" w:rsidR="00FC10D6" w:rsidRPr="00450683" w:rsidRDefault="00FC10D6" w:rsidP="009143C8">
                    <w:pPr>
                      <w:autoSpaceDE w:val="0"/>
                      <w:autoSpaceDN w:val="0"/>
                      <w:adjustRightInd w:val="0"/>
                      <w:rPr>
                        <w:rFonts w:cs="Verdana"/>
                        <w:color w:val="000000"/>
                      </w:rPr>
                    </w:pPr>
                  </w:p>
                </w:tc>
                <w:tc>
                  <w:tcPr>
                    <w:tcW w:w="7054" w:type="dxa"/>
                  </w:tcPr>
                  <w:p w14:paraId="5DF0FF29" w14:textId="77777777" w:rsidR="00FC10D6" w:rsidRPr="00450683" w:rsidRDefault="00FC10D6" w:rsidP="009143C8">
                    <w:pPr>
                      <w:autoSpaceDE w:val="0"/>
                      <w:autoSpaceDN w:val="0"/>
                      <w:adjustRightInd w:val="0"/>
                      <w:rPr>
                        <w:rFonts w:cs="Verdana"/>
                        <w:color w:val="000000"/>
                      </w:rPr>
                    </w:pPr>
                  </w:p>
                </w:tc>
              </w:tr>
            </w:tbl>
            <w:p w14:paraId="38FE6566" w14:textId="3357D418" w:rsidR="00FC10D6" w:rsidRDefault="00FC10D6" w:rsidP="00FC10D6">
              <w:pPr>
                <w:tabs>
                  <w:tab w:val="left" w:pos="7655"/>
                </w:tabs>
                <w:spacing w:after="160" w:line="259" w:lineRule="auto"/>
              </w:pPr>
              <w:r>
                <w:rPr>
                  <w:u w:val="single"/>
                </w:rPr>
                <w:t>B</w:t>
              </w:r>
              <w:r w:rsidRPr="000522B6">
                <w:rPr>
                  <w:u w:val="single"/>
                </w:rPr>
                <w:t>udgetuppföljning</w:t>
              </w:r>
              <w:r>
                <w:tab/>
              </w:r>
            </w:p>
            <w:p w14:paraId="1284BE05" w14:textId="77777777" w:rsidR="00FC10D6" w:rsidRDefault="00FC10D6" w:rsidP="00FC10D6">
              <w:pPr>
                <w:tabs>
                  <w:tab w:val="left" w:pos="7797"/>
                </w:tabs>
                <w:spacing w:after="160" w:line="259" w:lineRule="auto"/>
              </w:pPr>
              <w:r w:rsidRPr="006F2D3E">
                <w:t>Dnr</w:t>
              </w:r>
              <w:r>
                <w:t xml:space="preserve"> </w:t>
              </w:r>
              <w:r w:rsidRPr="00AB7822">
                <w:t>ÖFN-GJP/</w:t>
              </w:r>
              <w:proofErr w:type="gramStart"/>
              <w:r w:rsidRPr="00AB7822">
                <w:t>202</w:t>
              </w:r>
              <w:r>
                <w:t>4-00003</w:t>
              </w:r>
              <w:proofErr w:type="gramEnd"/>
            </w:p>
            <w:p w14:paraId="0EF69C07" w14:textId="77777777" w:rsidR="00FC10D6" w:rsidRPr="00FC10D6" w:rsidRDefault="00FC10D6" w:rsidP="00FC10D6">
              <w:pPr>
                <w:rPr>
                  <w:b/>
                </w:rPr>
              </w:pPr>
              <w:r w:rsidRPr="00FC10D6">
                <w:rPr>
                  <w:b/>
                </w:rPr>
                <w:t>Lapplands överförmyndarnämnd beslutar</w:t>
              </w:r>
            </w:p>
            <w:p w14:paraId="5C3375D0" w14:textId="77777777" w:rsidR="002C7108" w:rsidRDefault="002C7108" w:rsidP="002C7108"/>
            <w:p w14:paraId="3DA2A4D1" w14:textId="2399BEA5" w:rsidR="002C7108" w:rsidRDefault="002C7108" w:rsidP="002C7108">
              <w:r>
                <w:t>att godkänna budgetuppföljning för helår 2023 och att fortsätta arbetet med översyn av budget för gemensam överförmyndarnämnd samt verka för en budget i balans</w:t>
              </w:r>
            </w:p>
            <w:p w14:paraId="097A6FA1" w14:textId="001E1060" w:rsidR="00FC10D6" w:rsidRPr="00FC10D6" w:rsidRDefault="00FC10D6" w:rsidP="00FC10D6">
              <w:pPr>
                <w:rPr>
                  <w:b/>
                </w:rPr>
              </w:pPr>
            </w:p>
            <w:p w14:paraId="3919349A" w14:textId="77777777" w:rsidR="00FC10D6" w:rsidRPr="00B75805" w:rsidRDefault="00FC10D6" w:rsidP="00FC10D6">
              <w:pPr>
                <w:rPr>
                  <w:b/>
                </w:rPr>
              </w:pPr>
              <w:r>
                <w:rPr>
                  <w:b/>
                </w:rPr>
                <w:t>Ären</w:t>
              </w:r>
              <w:r w:rsidRPr="00B75805">
                <w:rPr>
                  <w:b/>
                </w:rPr>
                <w:t>debeskrivning</w:t>
              </w:r>
            </w:p>
            <w:p w14:paraId="1703CBDE" w14:textId="77777777" w:rsidR="00FC10D6" w:rsidRDefault="00FC10D6" w:rsidP="00FC10D6">
              <w:r>
                <w:t>Till Lapplands överförmyndarnämnds sammanträde upptas och presenteras budgetuppföljning för nämnden och dess verksamhet</w:t>
              </w:r>
            </w:p>
            <w:p w14:paraId="07B0C7E9" w14:textId="77777777" w:rsidR="00FC10D6" w:rsidRDefault="00FC10D6" w:rsidP="00FC10D6"/>
            <w:p w14:paraId="23F1FB54" w14:textId="77777777" w:rsidR="00FC10D6" w:rsidRPr="00B75805" w:rsidRDefault="00FC10D6" w:rsidP="00FC10D6">
              <w:pPr>
                <w:rPr>
                  <w:b/>
                </w:rPr>
              </w:pPr>
              <w:r w:rsidRPr="00B75805">
                <w:rPr>
                  <w:b/>
                </w:rPr>
                <w:t>Ekonomiska konsekvenser</w:t>
              </w:r>
            </w:p>
            <w:p w14:paraId="15439C83" w14:textId="77777777" w:rsidR="00FC10D6" w:rsidRDefault="00FC10D6" w:rsidP="00FC10D6">
              <w:r>
                <w:t>Förslag till beslut medför inga ekonomiska konsekvenser att ta ställning till.</w:t>
              </w:r>
            </w:p>
            <w:p w14:paraId="5DD7FCA5" w14:textId="77777777" w:rsidR="00FC10D6" w:rsidRDefault="00FC10D6" w:rsidP="00FC10D6"/>
            <w:p w14:paraId="4204227A" w14:textId="77777777" w:rsidR="00FC10D6" w:rsidRDefault="00FC10D6" w:rsidP="00FC10D6">
              <w:pPr>
                <w:rPr>
                  <w:b/>
                </w:rPr>
              </w:pPr>
              <w:r w:rsidRPr="00B75805">
                <w:rPr>
                  <w:b/>
                </w:rPr>
                <w:t>Konsekvenser för barn och unga</w:t>
              </w:r>
            </w:p>
            <w:p w14:paraId="33AB88AC" w14:textId="77777777" w:rsidR="00FC10D6" w:rsidRDefault="00FC10D6" w:rsidP="00FC10D6">
              <w:pPr>
                <w:rPr>
                  <w:b/>
                </w:rPr>
              </w:pPr>
              <w:r>
                <w:t>Förslag till beslut medför inga negativa konsekvenser för barn och unga. Barn och ungas åsikter har inte inhämtats i ärendet.</w:t>
              </w:r>
            </w:p>
            <w:p w14:paraId="56A70CF8" w14:textId="77777777" w:rsidR="00FC10D6" w:rsidRDefault="00FC10D6" w:rsidP="00FC10D6">
              <w:pPr>
                <w:rPr>
                  <w:b/>
                </w:rPr>
              </w:pPr>
            </w:p>
            <w:p w14:paraId="61A961CE" w14:textId="77777777" w:rsidR="00FC10D6" w:rsidRPr="000D2359" w:rsidRDefault="00FC10D6" w:rsidP="00FC10D6">
              <w:pPr>
                <w:rPr>
                  <w:b/>
                </w:rPr>
              </w:pPr>
              <w:r>
                <w:rPr>
                  <w:b/>
                </w:rPr>
                <w:t>K</w:t>
              </w:r>
              <w:r w:rsidRPr="000D2359">
                <w:rPr>
                  <w:b/>
                </w:rPr>
                <w:t>oppling till kommunens strategiska mål</w:t>
              </w:r>
            </w:p>
            <w:p w14:paraId="3A1A0243" w14:textId="77777777" w:rsidR="00FC10D6" w:rsidRDefault="00FC10D6" w:rsidP="00FC10D6">
              <w:r>
                <w:t>Koppling görs till Kommunplan 2022–2024, kommunfullmäktiges beslut 2022-11-28 § 156, och strategisk målsättning 1 där medborgarnas behov nämns som utgångpunkt i arbetet inom verksamheterna. Koppling görs även till strategisk målsättning 2 där både inre och yttre effektivitet beskrivs utifrån kravställning om produktivitet, kostnadseffektivitet, kvalitet och service.</w:t>
              </w:r>
            </w:p>
            <w:p w14:paraId="12D5A9CC" w14:textId="77777777" w:rsidR="00FC10D6" w:rsidRDefault="00FC10D6" w:rsidP="00FC10D6"/>
            <w:p w14:paraId="29DFA857" w14:textId="77777777" w:rsidR="00FC10D6" w:rsidRPr="00B75805" w:rsidRDefault="00FC10D6" w:rsidP="00FC10D6">
              <w:pPr>
                <w:rPr>
                  <w:b/>
                </w:rPr>
              </w:pPr>
              <w:r w:rsidRPr="00B75805">
                <w:rPr>
                  <w:b/>
                </w:rPr>
                <w:t>Förslag till beslut</w:t>
              </w:r>
            </w:p>
            <w:p w14:paraId="0449D20C" w14:textId="77777777" w:rsidR="00FC10D6" w:rsidRDefault="00FC10D6" w:rsidP="00FC10D6">
              <w:r>
                <w:t xml:space="preserve">Stöd- och utvecklingsförvaltningen föreslår Lapplands överförmyndarnämnd besluta </w:t>
              </w:r>
            </w:p>
            <w:p w14:paraId="1F0BD1EE" w14:textId="77777777" w:rsidR="00FC10D6" w:rsidRDefault="00FC10D6" w:rsidP="00FC10D6"/>
            <w:p w14:paraId="23815A73" w14:textId="77777777" w:rsidR="00FC10D6" w:rsidRDefault="00FC10D6" w:rsidP="00FC10D6">
              <w:bookmarkStart w:id="1" w:name="_Hlk159505137"/>
              <w:r>
                <w:t>att godkänna budgetuppföljning för helår 2023 och att fortsätta arbetet med översyn av budget för gemensam överförmyndarnämnd samt verka för en budget i balans</w:t>
              </w:r>
            </w:p>
            <w:bookmarkEnd w:id="1"/>
            <w:p w14:paraId="3477B017" w14:textId="77777777" w:rsidR="00FC10D6" w:rsidRDefault="00FC10D6" w:rsidP="00FC10D6"/>
            <w:p w14:paraId="6EAB32AD" w14:textId="77777777" w:rsidR="00FC10D6" w:rsidRPr="00B75805" w:rsidRDefault="00FC10D6" w:rsidP="00FC10D6">
              <w:pPr>
                <w:rPr>
                  <w:b/>
                </w:rPr>
              </w:pPr>
              <w:r w:rsidRPr="00B75805">
                <w:rPr>
                  <w:b/>
                </w:rPr>
                <w:t>Underlag</w:t>
              </w:r>
            </w:p>
            <w:p w14:paraId="38C40C43" w14:textId="77777777" w:rsidR="00FC10D6" w:rsidRDefault="00FC10D6" w:rsidP="00FC10D6">
              <w:pPr>
                <w:pStyle w:val="Liststycke"/>
                <w:numPr>
                  <w:ilvl w:val="0"/>
                  <w:numId w:val="11"/>
                </w:numPr>
              </w:pPr>
              <w:r>
                <w:t>Budgetuppföljning helår 2023 ÖF</w:t>
              </w:r>
            </w:p>
            <w:p w14:paraId="54173217" w14:textId="77777777" w:rsidR="00FC10D6" w:rsidRDefault="00FC10D6" w:rsidP="00FC10D6">
              <w:pPr>
                <w:rPr>
                  <w:b/>
                </w:rPr>
              </w:pPr>
            </w:p>
            <w:p w14:paraId="01D34037" w14:textId="77777777" w:rsidR="00FC10D6" w:rsidRDefault="00FC10D6" w:rsidP="00FC10D6">
              <w:pPr>
                <w:autoSpaceDE w:val="0"/>
                <w:autoSpaceDN w:val="0"/>
                <w:adjustRightInd w:val="0"/>
                <w:rPr>
                  <w:rFonts w:cs="Verdana"/>
                  <w:color w:val="000000"/>
                </w:rPr>
              </w:pPr>
            </w:p>
            <w:p w14:paraId="205330C9" w14:textId="77777777" w:rsidR="00FC10D6" w:rsidRDefault="00FC10D6" w:rsidP="00FC10D6">
              <w:pPr>
                <w:autoSpaceDE w:val="0"/>
                <w:autoSpaceDN w:val="0"/>
                <w:adjustRightInd w:val="0"/>
                <w:rPr>
                  <w:rFonts w:cs="Verdana"/>
                  <w:b/>
                  <w:bCs/>
                  <w:color w:val="000000"/>
                </w:rPr>
              </w:pPr>
            </w:p>
            <w:p w14:paraId="32834858" w14:textId="74EDFD8F" w:rsidR="00FC10D6" w:rsidRDefault="00FC10D6" w:rsidP="00FC10D6">
              <w:pPr>
                <w:autoSpaceDE w:val="0"/>
                <w:autoSpaceDN w:val="0"/>
                <w:adjustRightInd w:val="0"/>
                <w:rPr>
                  <w:rFonts w:cs="Verdana"/>
                  <w:b/>
                  <w:bCs/>
                  <w:color w:val="000000"/>
                </w:rPr>
              </w:pPr>
            </w:p>
            <w:p w14:paraId="717B20B9" w14:textId="20ABDFF0" w:rsidR="00FC10D6" w:rsidRPr="00A435BE" w:rsidRDefault="00FC10D6" w:rsidP="00FC10D6">
              <w:pPr>
                <w:autoSpaceDE w:val="0"/>
                <w:autoSpaceDN w:val="0"/>
                <w:adjustRightInd w:val="0"/>
                <w:rPr>
                  <w:rFonts w:cs="Verdana"/>
                  <w:color w:val="000000"/>
                </w:rPr>
              </w:pPr>
            </w:p>
            <w:p w14:paraId="18E98EB3" w14:textId="77777777" w:rsidR="00FC10D6" w:rsidRDefault="00FC10D6" w:rsidP="00FC10D6">
              <w:pPr>
                <w:rPr>
                  <w:b/>
                </w:rPr>
              </w:pPr>
            </w:p>
            <w:p w14:paraId="5314238C" w14:textId="77777777" w:rsidR="00FC10D6" w:rsidRDefault="00FC10D6" w:rsidP="00FC10D6">
              <w:pPr>
                <w:rPr>
                  <w:b/>
                </w:rPr>
              </w:pPr>
            </w:p>
            <w:p w14:paraId="46A48661" w14:textId="77777777" w:rsidR="00FC10D6" w:rsidRDefault="00FC10D6" w:rsidP="00FC10D6">
              <w:pPr>
                <w:rPr>
                  <w:b/>
                </w:rPr>
              </w:pPr>
            </w:p>
            <w:p w14:paraId="258A6C0C" w14:textId="77777777" w:rsidR="002C7108" w:rsidRDefault="002C7108" w:rsidP="00FC10D6">
              <w:pPr>
                <w:rPr>
                  <w:bCs/>
                </w:rPr>
              </w:pPr>
            </w:p>
            <w:p w14:paraId="2756EAB7" w14:textId="77777777" w:rsidR="002C7108" w:rsidRDefault="002C7108" w:rsidP="00FC10D6">
              <w:pPr>
                <w:rPr>
                  <w:bCs/>
                </w:rPr>
              </w:pPr>
            </w:p>
            <w:p w14:paraId="0D26E12E" w14:textId="65130FED" w:rsidR="00FC10D6" w:rsidRPr="00FC10D6" w:rsidRDefault="00FC10D6" w:rsidP="00FC10D6">
              <w:pPr>
                <w:rPr>
                  <w:bCs/>
                </w:rPr>
              </w:pPr>
              <w:r w:rsidRPr="00FC10D6">
                <w:rPr>
                  <w:bCs/>
                </w:rPr>
                <w:t>§ 5</w:t>
              </w:r>
            </w:p>
            <w:p w14:paraId="311AE3F1" w14:textId="77777777" w:rsidR="00FC10D6" w:rsidRDefault="00FC10D6" w:rsidP="00FC10D6">
              <w:pPr>
                <w:rPr>
                  <w:b/>
                </w:rPr>
              </w:pPr>
            </w:p>
            <w:p w14:paraId="6FA7579C" w14:textId="77777777" w:rsidR="00FC10D6" w:rsidRDefault="00FC10D6" w:rsidP="00FC10D6">
              <w:pPr>
                <w:tabs>
                  <w:tab w:val="left" w:pos="7655"/>
                </w:tabs>
                <w:spacing w:after="160" w:line="259" w:lineRule="auto"/>
                <w:rPr>
                  <w:u w:val="single"/>
                </w:rPr>
              </w:pPr>
              <w:r>
                <w:rPr>
                  <w:u w:val="single"/>
                </w:rPr>
                <w:t>Överförmyndarnämnden årsredovisning 2023</w:t>
              </w:r>
            </w:p>
            <w:p w14:paraId="01D8EB52" w14:textId="77777777" w:rsidR="00FC10D6" w:rsidRPr="00450683" w:rsidRDefault="00FC10D6" w:rsidP="00FC10D6">
              <w:pPr>
                <w:tabs>
                  <w:tab w:val="left" w:pos="7655"/>
                </w:tabs>
                <w:spacing w:after="160" w:line="259" w:lineRule="auto"/>
              </w:pPr>
              <w:r>
                <w:t>Dnr ÖFN-GJP/</w:t>
              </w:r>
              <w:proofErr w:type="gramStart"/>
              <w:r>
                <w:t>2024-00002</w:t>
              </w:r>
              <w:proofErr w:type="gramEnd"/>
            </w:p>
            <w:p w14:paraId="37C22F45" w14:textId="77777777" w:rsidR="00FC10D6" w:rsidRPr="00FC10D6" w:rsidRDefault="00FC10D6" w:rsidP="00FC10D6">
              <w:pPr>
                <w:rPr>
                  <w:b/>
                </w:rPr>
              </w:pPr>
              <w:r w:rsidRPr="00FC10D6">
                <w:rPr>
                  <w:b/>
                </w:rPr>
                <w:t>Lapplands överförmyndarnämnd beslutar</w:t>
              </w:r>
            </w:p>
            <w:p w14:paraId="23898644" w14:textId="77777777" w:rsidR="002C7108" w:rsidRDefault="002C7108" w:rsidP="002C7108"/>
            <w:p w14:paraId="152801AF" w14:textId="3AD54A20" w:rsidR="002C7108" w:rsidRPr="003B00B2" w:rsidRDefault="002C7108" w:rsidP="002C7108">
              <w:r>
                <w:t>a</w:t>
              </w:r>
              <w:r w:rsidRPr="003B00B2">
                <w:t>tt</w:t>
              </w:r>
              <w:r>
                <w:t xml:space="preserve"> överförmyndarnämndens</w:t>
              </w:r>
              <w:r w:rsidRPr="003B00B2">
                <w:t xml:space="preserve"> verksamhetsberättelse 202</w:t>
              </w:r>
              <w:r>
                <w:t>3</w:t>
              </w:r>
              <w:r w:rsidRPr="003B00B2">
                <w:t xml:space="preserve"> tillförs ärende Årsredovisning 202</w:t>
              </w:r>
              <w:r>
                <w:t>3</w:t>
              </w:r>
              <w:r w:rsidRPr="003B00B2">
                <w:t xml:space="preserve"> och överlämnas till kommunfullmäktige för fastställande.</w:t>
              </w:r>
            </w:p>
            <w:p w14:paraId="79C84EC6" w14:textId="77777777" w:rsidR="00FC10D6" w:rsidRDefault="00FC10D6" w:rsidP="00FC10D6">
              <w:pPr>
                <w:tabs>
                  <w:tab w:val="left" w:pos="7655"/>
                </w:tabs>
                <w:spacing w:after="160" w:line="259" w:lineRule="auto"/>
                <w:rPr>
                  <w:u w:val="single"/>
                </w:rPr>
              </w:pPr>
            </w:p>
            <w:p w14:paraId="148305A9" w14:textId="77777777" w:rsidR="00FC10D6" w:rsidRPr="00B75805" w:rsidRDefault="00FC10D6" w:rsidP="00FC10D6">
              <w:pPr>
                <w:rPr>
                  <w:b/>
                </w:rPr>
              </w:pPr>
              <w:r>
                <w:rPr>
                  <w:b/>
                </w:rPr>
                <w:t>Ären</w:t>
              </w:r>
              <w:r w:rsidRPr="00B75805">
                <w:rPr>
                  <w:b/>
                </w:rPr>
                <w:t>debeskrivning</w:t>
              </w:r>
            </w:p>
            <w:p w14:paraId="017CD507" w14:textId="77777777" w:rsidR="00FC10D6" w:rsidRDefault="00FC10D6" w:rsidP="00FC10D6">
              <w:r>
                <w:t xml:space="preserve">Till årsredovisningen sammanställs verksamhetsberättelsen som innehåller: uppdrag, årets viktigaste händelser, driftanalys, framtidsperspektiv &amp; utvecklingsområden. Årligen sammanfattas även nämndens måluppfyllelse utifrån den tagna verksamhetsplan som är en del av kommunens målstyrningsmodell. </w:t>
              </w:r>
            </w:p>
            <w:p w14:paraId="2D051C99" w14:textId="77777777" w:rsidR="00FC10D6" w:rsidRDefault="00FC10D6" w:rsidP="00FC10D6"/>
            <w:p w14:paraId="3826F61F" w14:textId="77777777" w:rsidR="00FC10D6" w:rsidRDefault="00FC10D6" w:rsidP="00FC10D6">
              <w:bookmarkStart w:id="2" w:name="_Hlk64284015"/>
              <w:r>
                <w:t xml:space="preserve">Överförmyndanämndens </w:t>
              </w:r>
              <w:bookmarkEnd w:id="2"/>
              <w:r>
                <w:t xml:space="preserve">årsredovisning (bokslut) avseende driftbudget 2023 </w:t>
              </w:r>
              <w:r w:rsidRPr="003B00B2">
                <w:t xml:space="preserve">uppvisar ett </w:t>
              </w:r>
              <w:r>
                <w:t>resultat</w:t>
              </w:r>
              <w:r w:rsidRPr="003B00B2">
                <w:t xml:space="preserve"> på </w:t>
              </w:r>
              <w:r>
                <w:t>-1 205 Tkr</w:t>
              </w:r>
              <w:r w:rsidRPr="003B00B2">
                <w:t>.</w:t>
              </w:r>
            </w:p>
            <w:p w14:paraId="49BCCEC0" w14:textId="77777777" w:rsidR="00FC10D6" w:rsidRDefault="00FC10D6" w:rsidP="00FC10D6"/>
            <w:p w14:paraId="6B5488D8" w14:textId="77777777" w:rsidR="00FC10D6" w:rsidRPr="00B75805" w:rsidRDefault="00FC10D6" w:rsidP="00FC10D6">
              <w:pPr>
                <w:rPr>
                  <w:b/>
                </w:rPr>
              </w:pPr>
              <w:r w:rsidRPr="00B75805">
                <w:rPr>
                  <w:b/>
                </w:rPr>
                <w:t>Ekonomiska konsekvenser</w:t>
              </w:r>
            </w:p>
            <w:p w14:paraId="2512B24B" w14:textId="77777777" w:rsidR="00FC10D6" w:rsidRDefault="00FC10D6" w:rsidP="00FC10D6">
              <w:r>
                <w:t>Inga kända.</w:t>
              </w:r>
            </w:p>
            <w:p w14:paraId="594EA968" w14:textId="77777777" w:rsidR="00FC10D6" w:rsidRDefault="00FC10D6" w:rsidP="00FC10D6"/>
            <w:p w14:paraId="39C5E388" w14:textId="77777777" w:rsidR="00FC10D6" w:rsidRDefault="00FC10D6" w:rsidP="00FC10D6">
              <w:pPr>
                <w:rPr>
                  <w:b/>
                </w:rPr>
              </w:pPr>
              <w:r w:rsidRPr="00B75805">
                <w:rPr>
                  <w:b/>
                </w:rPr>
                <w:t>Konsekvenser för barn och unga</w:t>
              </w:r>
            </w:p>
            <w:p w14:paraId="77B6AFB2" w14:textId="77777777" w:rsidR="00FC10D6" w:rsidRPr="00471D23" w:rsidRDefault="00FC10D6" w:rsidP="00FC10D6">
              <w:r w:rsidRPr="00471D23">
                <w:t>Inga kända.</w:t>
              </w:r>
            </w:p>
            <w:p w14:paraId="367F30F5" w14:textId="77777777" w:rsidR="00FC10D6" w:rsidRDefault="00FC10D6" w:rsidP="00FC10D6">
              <w:pPr>
                <w:rPr>
                  <w:b/>
                </w:rPr>
              </w:pPr>
            </w:p>
            <w:p w14:paraId="4885F30E" w14:textId="77777777" w:rsidR="00FC10D6" w:rsidRPr="000D2359" w:rsidRDefault="00FC10D6" w:rsidP="00FC10D6">
              <w:pPr>
                <w:rPr>
                  <w:b/>
                </w:rPr>
              </w:pPr>
              <w:r>
                <w:rPr>
                  <w:b/>
                </w:rPr>
                <w:t>K</w:t>
              </w:r>
              <w:r w:rsidRPr="000D2359">
                <w:rPr>
                  <w:b/>
                </w:rPr>
                <w:t>oppling till kommunens strategiska mål</w:t>
              </w:r>
            </w:p>
            <w:p w14:paraId="55CA47EF" w14:textId="77777777" w:rsidR="00FC10D6" w:rsidRDefault="00FC10D6" w:rsidP="00FC10D6">
              <w:r>
                <w:t>Koppling görs till Kommunplan 2023–2026, kommunfullmäktiges beslut 2022-11-28 §156, och strategisk målsättning 1 där medborgarnas behov nämns som utgångpunkt i arbetet inom verksamheterna. Ärendet kopplas till strategisk målsättning 2 ”Våra kommunala verksamheter ska vara effektiva och attraktiva”.</w:t>
              </w:r>
            </w:p>
            <w:p w14:paraId="4C369296" w14:textId="77777777" w:rsidR="00FC10D6" w:rsidRDefault="00FC10D6" w:rsidP="00FC10D6"/>
            <w:p w14:paraId="64A25A82" w14:textId="77777777" w:rsidR="00FC10D6" w:rsidRDefault="00FC10D6" w:rsidP="00FC10D6">
              <w:pPr>
                <w:rPr>
                  <w:b/>
                </w:rPr>
              </w:pPr>
              <w:r w:rsidRPr="00B75805">
                <w:rPr>
                  <w:b/>
                </w:rPr>
                <w:t>Förslag till beslu</w:t>
              </w:r>
              <w:r>
                <w:rPr>
                  <w:b/>
                </w:rPr>
                <w:t>t</w:t>
              </w:r>
            </w:p>
            <w:p w14:paraId="43771B25" w14:textId="77777777" w:rsidR="00FC10D6" w:rsidRDefault="00FC10D6" w:rsidP="00FC10D6">
              <w:r>
                <w:rPr>
                  <w:bCs/>
                </w:rPr>
                <w:t>Stöd- och utvecklingsförvaltningen</w:t>
              </w:r>
              <w:r>
                <w:t xml:space="preserve"> föreslår kommunstyrelsen besluta</w:t>
              </w:r>
            </w:p>
            <w:p w14:paraId="4B594630" w14:textId="77777777" w:rsidR="00FC10D6" w:rsidRPr="004676DB" w:rsidRDefault="00FC10D6" w:rsidP="00FC10D6">
              <w:pPr>
                <w:rPr>
                  <w:b/>
                </w:rPr>
              </w:pPr>
            </w:p>
            <w:p w14:paraId="3AE680EB" w14:textId="77777777" w:rsidR="00FC10D6" w:rsidRPr="003B00B2" w:rsidRDefault="00FC10D6" w:rsidP="00FC10D6">
              <w:r>
                <w:t>a</w:t>
              </w:r>
              <w:r w:rsidRPr="003B00B2">
                <w:t>tt</w:t>
              </w:r>
              <w:r>
                <w:t xml:space="preserve"> överförmyndarnämndens</w:t>
              </w:r>
              <w:r w:rsidRPr="003B00B2">
                <w:t xml:space="preserve"> verksamhetsberättelse 202</w:t>
              </w:r>
              <w:r>
                <w:t>3</w:t>
              </w:r>
              <w:r w:rsidRPr="003B00B2">
                <w:t xml:space="preserve"> tillförs ärende Årsredovisning 202</w:t>
              </w:r>
              <w:r>
                <w:t>3</w:t>
              </w:r>
              <w:r w:rsidRPr="003B00B2">
                <w:t xml:space="preserve"> och överlämnas till kommunfullmäktige för fastställande.</w:t>
              </w:r>
            </w:p>
            <w:p w14:paraId="37EC9D46" w14:textId="77777777" w:rsidR="00FC10D6" w:rsidRDefault="00FC10D6" w:rsidP="00FC10D6"/>
            <w:p w14:paraId="0B5A6179" w14:textId="77777777" w:rsidR="00FC10D6" w:rsidRPr="00B75805" w:rsidRDefault="00FC10D6" w:rsidP="00FC10D6">
              <w:pPr>
                <w:rPr>
                  <w:b/>
                </w:rPr>
              </w:pPr>
              <w:r w:rsidRPr="00B75805">
                <w:rPr>
                  <w:b/>
                </w:rPr>
                <w:t>Underlag</w:t>
              </w:r>
            </w:p>
            <w:p w14:paraId="255A06AC" w14:textId="77777777" w:rsidR="00FC10D6" w:rsidRDefault="00FC10D6" w:rsidP="00FC10D6">
              <w:pPr>
                <w:pStyle w:val="Liststycke"/>
                <w:numPr>
                  <w:ilvl w:val="0"/>
                  <w:numId w:val="11"/>
                </w:numPr>
              </w:pPr>
              <w:r>
                <w:t>Verksamhetsberättelse ÖF 2023.</w:t>
              </w:r>
            </w:p>
            <w:p w14:paraId="63EF9603" w14:textId="77777777" w:rsidR="00FC10D6" w:rsidRDefault="00FC10D6" w:rsidP="00FC10D6">
              <w:pPr>
                <w:autoSpaceDE w:val="0"/>
                <w:autoSpaceDN w:val="0"/>
                <w:adjustRightInd w:val="0"/>
                <w:rPr>
                  <w:rFonts w:cs="Verdana"/>
                  <w:b/>
                  <w:bCs/>
                  <w:color w:val="000000"/>
                </w:rPr>
              </w:pPr>
            </w:p>
            <w:p w14:paraId="566B0F66" w14:textId="77777777" w:rsidR="00FC10D6" w:rsidRDefault="00FC10D6" w:rsidP="00FC10D6">
              <w:pPr>
                <w:autoSpaceDE w:val="0"/>
                <w:autoSpaceDN w:val="0"/>
                <w:adjustRightInd w:val="0"/>
                <w:rPr>
                  <w:rFonts w:cs="Verdana"/>
                  <w:b/>
                  <w:bCs/>
                  <w:color w:val="000000"/>
                </w:rPr>
              </w:pPr>
            </w:p>
            <w:p w14:paraId="35B50DF4" w14:textId="77777777" w:rsidR="00FC10D6" w:rsidRDefault="00FC10D6" w:rsidP="00FC10D6">
              <w:pPr>
                <w:autoSpaceDE w:val="0"/>
                <w:autoSpaceDN w:val="0"/>
                <w:adjustRightInd w:val="0"/>
                <w:rPr>
                  <w:rFonts w:cs="Verdana"/>
                  <w:b/>
                  <w:bCs/>
                  <w:color w:val="000000"/>
                </w:rPr>
              </w:pPr>
            </w:p>
            <w:p w14:paraId="4F061FEF" w14:textId="77777777" w:rsidR="00FC10D6" w:rsidRDefault="00FC10D6" w:rsidP="00FC10D6">
              <w:pPr>
                <w:tabs>
                  <w:tab w:val="left" w:pos="7655"/>
                </w:tabs>
                <w:spacing w:after="160" w:line="259" w:lineRule="auto"/>
                <w:rPr>
                  <w:u w:val="single"/>
                </w:rPr>
              </w:pPr>
            </w:p>
            <w:p w14:paraId="3903EF76" w14:textId="77777777" w:rsidR="00FC10D6" w:rsidRDefault="00FC10D6" w:rsidP="00FC10D6">
              <w:pPr>
                <w:tabs>
                  <w:tab w:val="left" w:pos="7655"/>
                </w:tabs>
                <w:spacing w:after="160" w:line="259" w:lineRule="auto"/>
                <w:rPr>
                  <w:u w:val="single"/>
                </w:rPr>
              </w:pPr>
            </w:p>
            <w:p w14:paraId="2F3334CA" w14:textId="18F0A5AB" w:rsidR="00FC10D6" w:rsidRPr="00FC10D6" w:rsidRDefault="00FC10D6" w:rsidP="00FC10D6">
              <w:pPr>
                <w:tabs>
                  <w:tab w:val="left" w:pos="7655"/>
                </w:tabs>
                <w:spacing w:after="160" w:line="259" w:lineRule="auto"/>
              </w:pPr>
              <w:r w:rsidRPr="00FC10D6">
                <w:lastRenderedPageBreak/>
                <w:t>§ 6</w:t>
              </w:r>
            </w:p>
            <w:p w14:paraId="6F9084C3" w14:textId="77777777" w:rsidR="00FC10D6" w:rsidRDefault="00FC10D6" w:rsidP="00FC10D6">
              <w:pPr>
                <w:tabs>
                  <w:tab w:val="left" w:pos="7655"/>
                </w:tabs>
                <w:spacing w:after="160" w:line="259" w:lineRule="auto"/>
              </w:pPr>
              <w:r w:rsidRPr="000522B6">
                <w:rPr>
                  <w:u w:val="single"/>
                </w:rPr>
                <w:t>Information från chef överförmyndarverksamhet</w:t>
              </w:r>
              <w:r>
                <w:tab/>
              </w:r>
            </w:p>
            <w:p w14:paraId="1642124C" w14:textId="77777777" w:rsidR="00FC10D6" w:rsidRDefault="00FC10D6" w:rsidP="00FC10D6">
              <w:pPr>
                <w:tabs>
                  <w:tab w:val="left" w:pos="7797"/>
                </w:tabs>
                <w:spacing w:after="160" w:line="259" w:lineRule="auto"/>
              </w:pPr>
              <w:r w:rsidRPr="006F2D3E">
                <w:t>Dnr</w:t>
              </w:r>
              <w:r>
                <w:t xml:space="preserve"> </w:t>
              </w:r>
              <w:r w:rsidRPr="00AB7822">
                <w:t>ÖFN-GJP/</w:t>
              </w:r>
              <w:proofErr w:type="gramStart"/>
              <w:r w:rsidRPr="00AB7822">
                <w:t>202</w:t>
              </w:r>
              <w:r>
                <w:t>4-00004</w:t>
              </w:r>
              <w:proofErr w:type="gramEnd"/>
            </w:p>
            <w:p w14:paraId="21CDAEB1" w14:textId="77777777" w:rsidR="00FC10D6" w:rsidRPr="00FC10D6" w:rsidRDefault="00FC10D6" w:rsidP="00FC10D6">
              <w:pPr>
                <w:rPr>
                  <w:b/>
                </w:rPr>
              </w:pPr>
              <w:r w:rsidRPr="00FC10D6">
                <w:rPr>
                  <w:b/>
                </w:rPr>
                <w:t>Lapplands överförmyndarnämnd beslutar</w:t>
              </w:r>
            </w:p>
            <w:p w14:paraId="4BD0E62B" w14:textId="77777777" w:rsidR="004217CF" w:rsidRDefault="004217CF" w:rsidP="004217CF"/>
            <w:p w14:paraId="65688808" w14:textId="76378AB3" w:rsidR="004217CF" w:rsidRDefault="004217CF" w:rsidP="004217CF">
              <w:r>
                <w:t>att informationsärende läggs med godkännande till handlingarna.</w:t>
              </w:r>
            </w:p>
            <w:p w14:paraId="7FC49EFC" w14:textId="77777777" w:rsidR="00FC10D6" w:rsidRPr="006F2D3E" w:rsidRDefault="00FC10D6" w:rsidP="00FC10D6">
              <w:pPr>
                <w:tabs>
                  <w:tab w:val="left" w:pos="7797"/>
                </w:tabs>
                <w:spacing w:after="160" w:line="259" w:lineRule="auto"/>
              </w:pPr>
            </w:p>
            <w:p w14:paraId="35141E49" w14:textId="77777777" w:rsidR="00FC10D6" w:rsidRDefault="00FC10D6" w:rsidP="00FC10D6">
              <w:pPr>
                <w:rPr>
                  <w:b/>
                </w:rPr>
              </w:pPr>
              <w:r>
                <w:rPr>
                  <w:b/>
                </w:rPr>
                <w:t>Ärendebeskrivning</w:t>
              </w:r>
            </w:p>
            <w:p w14:paraId="5FDAB05B" w14:textId="7619146A" w:rsidR="00FC10D6" w:rsidRDefault="00FC10D6" w:rsidP="00FC10D6">
              <w:r>
                <w:t xml:space="preserve">Övergripande information gällande överförmyndarverksamheten lämnas till överförmyndarnämnden av enhetschef vid dagens sammanträde. </w:t>
              </w:r>
            </w:p>
            <w:p w14:paraId="3B311973" w14:textId="77777777" w:rsidR="007A2DF2" w:rsidRDefault="007A2DF2" w:rsidP="00FC10D6"/>
            <w:p w14:paraId="48CE7664" w14:textId="5235D429" w:rsidR="009F3CB7" w:rsidRDefault="009F3CB7" w:rsidP="00FC10D6">
              <w:r>
                <w:t>-Verksamhetsbesök Pajala och Jokkmokk</w:t>
              </w:r>
              <w:r w:rsidR="007A2DF2">
                <w:t>.</w:t>
              </w:r>
            </w:p>
            <w:p w14:paraId="04A42CD0" w14:textId="4CE3C92B" w:rsidR="009F3CB7" w:rsidRDefault="009F3CB7" w:rsidP="00FC10D6">
              <w:r>
                <w:t xml:space="preserve">-Målstyrning </w:t>
              </w:r>
              <w:r w:rsidR="00217B0A">
                <w:t xml:space="preserve">enligt </w:t>
              </w:r>
              <w:r>
                <w:t>2024 års plan</w:t>
              </w:r>
              <w:r w:rsidR="007A2DF2">
                <w:t>.</w:t>
              </w:r>
            </w:p>
            <w:p w14:paraId="3F063B58" w14:textId="6AD29A5C" w:rsidR="009F3CB7" w:rsidRDefault="009F3CB7" w:rsidP="00FC10D6">
              <w:r>
                <w:t>-Hemsid</w:t>
              </w:r>
              <w:r w:rsidR="007A2DF2">
                <w:t>or – arbete pågår att samma information och hänvisning</w:t>
              </w:r>
              <w:r w:rsidR="00217B0A">
                <w:t xml:space="preserve"> finns</w:t>
              </w:r>
              <w:r w:rsidR="007A2DF2">
                <w:t xml:space="preserve"> oberoende kommun.</w:t>
              </w:r>
            </w:p>
            <w:p w14:paraId="4A20D8DE" w14:textId="71C1B6C6" w:rsidR="007A2DF2" w:rsidRDefault="007A2DF2" w:rsidP="00FC10D6">
              <w:r>
                <w:t xml:space="preserve">-Utbildningar i verksamhetssystemet Värna, 3 medarbetare har genomgått </w:t>
              </w:r>
              <w:proofErr w:type="spellStart"/>
              <w:proofErr w:type="gramStart"/>
              <w:r>
                <w:t>SKR;s</w:t>
              </w:r>
              <w:proofErr w:type="spellEnd"/>
              <w:proofErr w:type="gramEnd"/>
              <w:r>
                <w:t xml:space="preserve"> grundkurs i granskning och arvodering, enhetschef har varit på utbildning för informations- och utbildningsverktyg,  informationsmaterialet är under framarbetning och kommer att publiceras på hemsidan bland annat för för utbildning av nya ställföreträdare.</w:t>
              </w:r>
            </w:p>
            <w:p w14:paraId="2B57BD2F" w14:textId="77777777" w:rsidR="00217B0A" w:rsidRDefault="00217B0A" w:rsidP="00FC10D6">
              <w:r>
                <w:t>-Personal, handläggarna har hög arbetsbelastning. Två timvikarier har anställts på halvtid för granskning av årsräkningarna.</w:t>
              </w:r>
            </w:p>
            <w:p w14:paraId="2F8DBF0B" w14:textId="2EF6788C" w:rsidR="00217B0A" w:rsidRDefault="00217B0A" w:rsidP="00FC10D6">
              <w:r>
                <w:t xml:space="preserve">- Länsstyrelsen har underrättat om tillsynsbesök den </w:t>
              </w:r>
              <w:proofErr w:type="gramStart"/>
              <w:r>
                <w:t>24-25</w:t>
              </w:r>
              <w:proofErr w:type="gramEnd"/>
              <w:r>
                <w:t xml:space="preserve"> april 2024.</w:t>
              </w:r>
            </w:p>
            <w:p w14:paraId="407B4F67" w14:textId="5D354403" w:rsidR="00217B0A" w:rsidRDefault="00217B0A" w:rsidP="00FC10D6">
              <w:r>
                <w:t>-Planering pågår inför flytt av Jokkmokks akter till Gällivare.</w:t>
              </w:r>
            </w:p>
            <w:p w14:paraId="63AC8B18" w14:textId="77777777" w:rsidR="00FC10D6" w:rsidRDefault="00FC10D6" w:rsidP="00FC10D6">
              <w:pPr>
                <w:rPr>
                  <w:b/>
                </w:rPr>
              </w:pPr>
            </w:p>
            <w:p w14:paraId="6D60F11B" w14:textId="77777777" w:rsidR="00FC10D6" w:rsidRDefault="00FC10D6" w:rsidP="00FC10D6">
              <w:pPr>
                <w:rPr>
                  <w:b/>
                </w:rPr>
              </w:pPr>
              <w:r>
                <w:rPr>
                  <w:b/>
                </w:rPr>
                <w:t>Ekonomiska konsekvenser</w:t>
              </w:r>
            </w:p>
            <w:p w14:paraId="3B0E8D66" w14:textId="77777777" w:rsidR="00FC10D6" w:rsidRDefault="00FC10D6" w:rsidP="00FC10D6">
              <w:r>
                <w:t xml:space="preserve">Förslag till beslut medför inga ekonomiska konsekvenser att ta ställning till. </w:t>
              </w:r>
            </w:p>
            <w:p w14:paraId="38534DCF" w14:textId="77777777" w:rsidR="00FC10D6" w:rsidRDefault="00FC10D6" w:rsidP="00FC10D6"/>
            <w:p w14:paraId="6EDCCA2D" w14:textId="77777777" w:rsidR="00FC10D6" w:rsidRDefault="00FC10D6" w:rsidP="00FC10D6">
              <w:pPr>
                <w:rPr>
                  <w:b/>
                </w:rPr>
              </w:pPr>
              <w:r>
                <w:rPr>
                  <w:b/>
                </w:rPr>
                <w:t>Konsekvenser för barn och unga</w:t>
              </w:r>
            </w:p>
            <w:p w14:paraId="2745013B" w14:textId="77777777" w:rsidR="00FC10D6" w:rsidRDefault="00FC10D6" w:rsidP="00FC10D6">
              <w:r>
                <w:t xml:space="preserve">Förslag till beslut medför inga konsekvenser för barn och unga att ta ställning till. Barn och ungas åsikter har därmed inte inhämtats. </w:t>
              </w:r>
            </w:p>
            <w:p w14:paraId="1D4D0908" w14:textId="77777777" w:rsidR="00FC10D6" w:rsidRDefault="00FC10D6" w:rsidP="00FC10D6">
              <w:pPr>
                <w:rPr>
                  <w:b/>
                </w:rPr>
              </w:pPr>
            </w:p>
            <w:p w14:paraId="2F602E28" w14:textId="77777777" w:rsidR="00FC10D6" w:rsidRDefault="00FC10D6" w:rsidP="00FC10D6">
              <w:pPr>
                <w:rPr>
                  <w:b/>
                </w:rPr>
              </w:pPr>
              <w:r>
                <w:rPr>
                  <w:b/>
                </w:rPr>
                <w:t>Koppling till kommunens strategiska mål</w:t>
              </w:r>
            </w:p>
            <w:p w14:paraId="17D77B7E" w14:textId="77777777" w:rsidR="00FC10D6" w:rsidRDefault="00FC10D6" w:rsidP="00FC10D6">
              <w:r>
                <w:t xml:space="preserve">Informationspunkt vid sammanträdet kopplas till Kommunplan </w:t>
              </w:r>
              <w:proofErr w:type="gramStart"/>
              <w:r>
                <w:t>2022-2024</w:t>
              </w:r>
              <w:proofErr w:type="gramEnd"/>
              <w:r>
                <w:t>, kommunfullmäktiges beslut 2022-11-28 § 156, och kommunens strategiska målsättning 2 gällande effektiva och attraktiva kommunala verksamheter.</w:t>
              </w:r>
            </w:p>
            <w:p w14:paraId="40A944C6" w14:textId="77777777" w:rsidR="00FC10D6" w:rsidRDefault="00FC10D6" w:rsidP="00FC10D6">
              <w:pPr>
                <w:rPr>
                  <w:b/>
                </w:rPr>
              </w:pPr>
            </w:p>
            <w:p w14:paraId="38C03C04" w14:textId="77777777" w:rsidR="00FC10D6" w:rsidRDefault="00FC10D6" w:rsidP="00FC10D6">
              <w:pPr>
                <w:rPr>
                  <w:b/>
                </w:rPr>
              </w:pPr>
              <w:r>
                <w:rPr>
                  <w:b/>
                </w:rPr>
                <w:t>Förslag till beslut</w:t>
              </w:r>
            </w:p>
            <w:p w14:paraId="41CB485C" w14:textId="77777777" w:rsidR="00FC10D6" w:rsidRDefault="00FC10D6" w:rsidP="00FC10D6">
              <w:r>
                <w:t>Stöd- och utvecklingsförvaltningen föreslår överförmyndarnämnden besluta</w:t>
              </w:r>
            </w:p>
            <w:p w14:paraId="2EA3C245" w14:textId="77777777" w:rsidR="00FC10D6" w:rsidRDefault="00FC10D6" w:rsidP="00FC10D6"/>
            <w:p w14:paraId="5B60AA88" w14:textId="77777777" w:rsidR="00FC10D6" w:rsidRDefault="00FC10D6" w:rsidP="00FC10D6">
              <w:bookmarkStart w:id="3" w:name="_Hlk159505792"/>
              <w:r>
                <w:t>att informationsärende läggs med godkännande till handlingarna.</w:t>
              </w:r>
            </w:p>
            <w:bookmarkEnd w:id="3"/>
            <w:p w14:paraId="267AF89A" w14:textId="77777777" w:rsidR="00FC10D6" w:rsidRDefault="00FC10D6" w:rsidP="00FC10D6"/>
            <w:p w14:paraId="569FF393" w14:textId="3A1AF8C7" w:rsidR="00FC10D6" w:rsidRDefault="00FC10D6" w:rsidP="00FC10D6">
              <w:pPr>
                <w:spacing w:after="160" w:line="259" w:lineRule="auto"/>
              </w:pPr>
            </w:p>
            <w:p w14:paraId="0C998B6D" w14:textId="77777777" w:rsidR="004217CF" w:rsidRDefault="004217CF" w:rsidP="00FC10D6">
              <w:pPr>
                <w:tabs>
                  <w:tab w:val="left" w:pos="7655"/>
                </w:tabs>
                <w:spacing w:after="160" w:line="259" w:lineRule="auto"/>
              </w:pPr>
            </w:p>
            <w:p w14:paraId="02AB61C2" w14:textId="662AA219" w:rsidR="00FC10D6" w:rsidRPr="00FC10D6" w:rsidRDefault="00FC10D6" w:rsidP="00FC10D6">
              <w:pPr>
                <w:tabs>
                  <w:tab w:val="left" w:pos="7655"/>
                </w:tabs>
                <w:spacing w:after="160" w:line="259" w:lineRule="auto"/>
              </w:pPr>
              <w:r w:rsidRPr="00FC10D6">
                <w:lastRenderedPageBreak/>
                <w:t>§ 7</w:t>
              </w:r>
            </w:p>
            <w:p w14:paraId="5150411E" w14:textId="6AB37C10" w:rsidR="00FC10D6" w:rsidRDefault="00FC10D6" w:rsidP="00FC10D6">
              <w:pPr>
                <w:tabs>
                  <w:tab w:val="left" w:pos="7655"/>
                </w:tabs>
                <w:spacing w:after="160" w:line="259" w:lineRule="auto"/>
                <w:rPr>
                  <w:u w:val="single"/>
                </w:rPr>
              </w:pPr>
              <w:r>
                <w:rPr>
                  <w:u w:val="single"/>
                </w:rPr>
                <w:t>Kurser, konferenser samt återkoppling</w:t>
              </w:r>
            </w:p>
            <w:p w14:paraId="0EDEF943" w14:textId="77777777" w:rsidR="00FC10D6" w:rsidRDefault="00FC10D6" w:rsidP="00FC10D6">
              <w:pPr>
                <w:tabs>
                  <w:tab w:val="left" w:pos="7655"/>
                </w:tabs>
                <w:spacing w:after="160" w:line="259" w:lineRule="auto"/>
              </w:pPr>
              <w:r>
                <w:t>Dnr ÖFN-GJP/</w:t>
              </w:r>
              <w:proofErr w:type="gramStart"/>
              <w:r>
                <w:t>2024-00007</w:t>
              </w:r>
              <w:proofErr w:type="gramEnd"/>
            </w:p>
            <w:p w14:paraId="50C78D37" w14:textId="053C47BA" w:rsidR="00FC10D6" w:rsidRDefault="00FC10D6" w:rsidP="00FC10D6">
              <w:pPr>
                <w:rPr>
                  <w:b/>
                </w:rPr>
              </w:pPr>
              <w:r w:rsidRPr="00FC10D6">
                <w:rPr>
                  <w:b/>
                </w:rPr>
                <w:t>Lapplands överförmyndarnämnd beslutar</w:t>
              </w:r>
            </w:p>
            <w:p w14:paraId="74985C3F" w14:textId="1417C723" w:rsidR="004217CF" w:rsidRDefault="004217CF" w:rsidP="00FC10D6">
              <w:pPr>
                <w:rPr>
                  <w:b/>
                </w:rPr>
              </w:pPr>
            </w:p>
            <w:p w14:paraId="6F3F5311" w14:textId="310F98CF" w:rsidR="004217CF" w:rsidRPr="004217CF" w:rsidRDefault="004217CF" w:rsidP="00FC10D6">
              <w:pPr>
                <w:rPr>
                  <w:bCs/>
                </w:rPr>
              </w:pPr>
              <w:r w:rsidRPr="004217CF">
                <w:rPr>
                  <w:bCs/>
                </w:rPr>
                <w:t xml:space="preserve">att lägga ärendet </w:t>
              </w:r>
              <w:r>
                <w:rPr>
                  <w:bCs/>
                </w:rPr>
                <w:t xml:space="preserve">med kurser och konferenser </w:t>
              </w:r>
              <w:r w:rsidRPr="004217CF">
                <w:rPr>
                  <w:bCs/>
                </w:rPr>
                <w:t>till handlingarna</w:t>
              </w:r>
              <w:r>
                <w:rPr>
                  <w:bCs/>
                </w:rPr>
                <w:t>.</w:t>
              </w:r>
            </w:p>
            <w:p w14:paraId="6E3B248B" w14:textId="77777777" w:rsidR="004217CF" w:rsidRDefault="004217CF" w:rsidP="00FC10D6">
              <w:pPr>
                <w:rPr>
                  <w:b/>
                </w:rPr>
              </w:pPr>
            </w:p>
            <w:p w14:paraId="66407821" w14:textId="3E661B89" w:rsidR="00FC10D6" w:rsidRPr="00B75805" w:rsidRDefault="00FC10D6" w:rsidP="00FC10D6">
              <w:pPr>
                <w:rPr>
                  <w:b/>
                </w:rPr>
              </w:pPr>
              <w:r>
                <w:rPr>
                  <w:b/>
                </w:rPr>
                <w:t>Äre</w:t>
              </w:r>
              <w:r w:rsidRPr="00B75805">
                <w:rPr>
                  <w:b/>
                </w:rPr>
                <w:t>ndebeskrivning</w:t>
              </w:r>
            </w:p>
            <w:p w14:paraId="524D69D2" w14:textId="47ADF625" w:rsidR="00FC10D6" w:rsidRDefault="00FC10D6" w:rsidP="00FC10D6">
              <w:r>
                <w:t>Kurser och konferenser för socialnämndens ledamöter samt återkoppling av dessa.</w:t>
              </w:r>
            </w:p>
            <w:p w14:paraId="77C8BB56" w14:textId="72065506" w:rsidR="004217CF" w:rsidRDefault="004217CF" w:rsidP="00FC10D6">
              <w:r>
                <w:t>Enhetschef informerar om 2 kommande kurser;</w:t>
              </w:r>
            </w:p>
            <w:p w14:paraId="5E4BC6A8" w14:textId="483E1ED3" w:rsidR="004217CF" w:rsidRDefault="004217CF" w:rsidP="00FC10D6">
              <w:proofErr w:type="spellStart"/>
              <w:proofErr w:type="gramStart"/>
              <w:r>
                <w:t>SKR;s</w:t>
              </w:r>
              <w:proofErr w:type="spellEnd"/>
              <w:proofErr w:type="gramEnd"/>
              <w:r>
                <w:t xml:space="preserve"> grundutbildning</w:t>
              </w:r>
            </w:p>
            <w:p w14:paraId="12315BA6" w14:textId="5A123AE0" w:rsidR="004217CF" w:rsidRDefault="004217CF" w:rsidP="00FC10D6">
              <w:r>
                <w:t>SFÖ-dagarna</w:t>
              </w:r>
            </w:p>
            <w:p w14:paraId="7EE18356" w14:textId="77777777" w:rsidR="00FC10D6" w:rsidRPr="005B5149" w:rsidRDefault="00FC10D6" w:rsidP="00FC10D6">
              <w:pPr>
                <w:tabs>
                  <w:tab w:val="left" w:pos="7655"/>
                </w:tabs>
                <w:spacing w:after="160" w:line="259" w:lineRule="auto"/>
              </w:pPr>
            </w:p>
            <w:p w14:paraId="2C788995" w14:textId="77777777" w:rsidR="00FC10D6" w:rsidRDefault="00FC10D6" w:rsidP="00FC10D6">
              <w:pPr>
                <w:tabs>
                  <w:tab w:val="left" w:pos="7655"/>
                </w:tabs>
                <w:spacing w:after="160" w:line="259" w:lineRule="auto"/>
                <w:rPr>
                  <w:u w:val="single"/>
                </w:rPr>
              </w:pPr>
            </w:p>
            <w:p w14:paraId="2742DF0A" w14:textId="77777777" w:rsidR="00FC10D6" w:rsidRDefault="00FC10D6" w:rsidP="00FC10D6">
              <w:pPr>
                <w:tabs>
                  <w:tab w:val="left" w:pos="7655"/>
                </w:tabs>
                <w:spacing w:after="160" w:line="259" w:lineRule="auto"/>
                <w:rPr>
                  <w:u w:val="single"/>
                </w:rPr>
              </w:pPr>
            </w:p>
            <w:p w14:paraId="4B73482A" w14:textId="77777777" w:rsidR="00FC10D6" w:rsidRDefault="00FC10D6" w:rsidP="00FC10D6">
              <w:pPr>
                <w:tabs>
                  <w:tab w:val="left" w:pos="7655"/>
                </w:tabs>
                <w:spacing w:after="160" w:line="259" w:lineRule="auto"/>
                <w:rPr>
                  <w:u w:val="single"/>
                </w:rPr>
              </w:pPr>
            </w:p>
            <w:p w14:paraId="20A462AE" w14:textId="77777777" w:rsidR="00FC10D6" w:rsidRDefault="00FC10D6" w:rsidP="00FC10D6">
              <w:pPr>
                <w:tabs>
                  <w:tab w:val="left" w:pos="7655"/>
                </w:tabs>
                <w:spacing w:after="160" w:line="259" w:lineRule="auto"/>
                <w:rPr>
                  <w:u w:val="single"/>
                </w:rPr>
              </w:pPr>
            </w:p>
            <w:p w14:paraId="5D6A6482" w14:textId="77777777" w:rsidR="00FC10D6" w:rsidRDefault="00FC10D6" w:rsidP="00FC10D6">
              <w:pPr>
                <w:tabs>
                  <w:tab w:val="left" w:pos="7655"/>
                </w:tabs>
                <w:spacing w:after="160" w:line="259" w:lineRule="auto"/>
                <w:rPr>
                  <w:u w:val="single"/>
                </w:rPr>
              </w:pPr>
            </w:p>
            <w:p w14:paraId="559EAB03" w14:textId="77777777" w:rsidR="00FC10D6" w:rsidRDefault="00FC10D6" w:rsidP="00FC10D6">
              <w:pPr>
                <w:tabs>
                  <w:tab w:val="left" w:pos="7655"/>
                </w:tabs>
                <w:spacing w:after="160" w:line="259" w:lineRule="auto"/>
                <w:rPr>
                  <w:u w:val="single"/>
                </w:rPr>
              </w:pPr>
            </w:p>
            <w:p w14:paraId="43137F7C" w14:textId="77777777" w:rsidR="00FC10D6" w:rsidRDefault="00FC10D6" w:rsidP="00FC10D6">
              <w:pPr>
                <w:tabs>
                  <w:tab w:val="left" w:pos="7655"/>
                </w:tabs>
                <w:spacing w:after="160" w:line="259" w:lineRule="auto"/>
                <w:rPr>
                  <w:u w:val="single"/>
                </w:rPr>
              </w:pPr>
            </w:p>
            <w:p w14:paraId="5E0E9961" w14:textId="77777777" w:rsidR="00FC10D6" w:rsidRDefault="00FC10D6" w:rsidP="00FC10D6">
              <w:pPr>
                <w:tabs>
                  <w:tab w:val="left" w:pos="7655"/>
                </w:tabs>
                <w:spacing w:after="160" w:line="259" w:lineRule="auto"/>
                <w:rPr>
                  <w:u w:val="single"/>
                </w:rPr>
              </w:pPr>
            </w:p>
            <w:p w14:paraId="711EF634" w14:textId="77777777" w:rsidR="00FC10D6" w:rsidRDefault="00FC10D6" w:rsidP="00FC10D6">
              <w:pPr>
                <w:tabs>
                  <w:tab w:val="left" w:pos="7655"/>
                </w:tabs>
                <w:spacing w:after="160" w:line="259" w:lineRule="auto"/>
                <w:rPr>
                  <w:u w:val="single"/>
                </w:rPr>
              </w:pPr>
            </w:p>
            <w:p w14:paraId="4BD80C2C" w14:textId="77777777" w:rsidR="00FC10D6" w:rsidRDefault="00FC10D6" w:rsidP="00FC10D6">
              <w:pPr>
                <w:tabs>
                  <w:tab w:val="left" w:pos="7655"/>
                </w:tabs>
                <w:spacing w:after="160" w:line="259" w:lineRule="auto"/>
                <w:rPr>
                  <w:u w:val="single"/>
                </w:rPr>
              </w:pPr>
            </w:p>
            <w:p w14:paraId="3A57C163" w14:textId="77777777" w:rsidR="00FC10D6" w:rsidRDefault="00FC10D6" w:rsidP="00FC10D6">
              <w:pPr>
                <w:tabs>
                  <w:tab w:val="left" w:pos="7655"/>
                </w:tabs>
                <w:spacing w:after="160" w:line="259" w:lineRule="auto"/>
                <w:rPr>
                  <w:u w:val="single"/>
                </w:rPr>
              </w:pPr>
            </w:p>
            <w:p w14:paraId="53A2BECB" w14:textId="77777777" w:rsidR="00FC10D6" w:rsidRDefault="00FC10D6" w:rsidP="00FC10D6">
              <w:pPr>
                <w:tabs>
                  <w:tab w:val="left" w:pos="7655"/>
                </w:tabs>
                <w:spacing w:after="160" w:line="259" w:lineRule="auto"/>
                <w:rPr>
                  <w:u w:val="single"/>
                </w:rPr>
              </w:pPr>
            </w:p>
            <w:p w14:paraId="257E44B2" w14:textId="77777777" w:rsidR="00FC10D6" w:rsidRDefault="00FC10D6" w:rsidP="00FC10D6">
              <w:pPr>
                <w:tabs>
                  <w:tab w:val="left" w:pos="7655"/>
                </w:tabs>
                <w:spacing w:after="160" w:line="259" w:lineRule="auto"/>
                <w:rPr>
                  <w:u w:val="single"/>
                </w:rPr>
              </w:pPr>
            </w:p>
            <w:p w14:paraId="781E170F" w14:textId="77777777" w:rsidR="00FC10D6" w:rsidRDefault="00FC10D6" w:rsidP="00FC10D6">
              <w:pPr>
                <w:tabs>
                  <w:tab w:val="left" w:pos="7655"/>
                </w:tabs>
                <w:spacing w:after="160" w:line="259" w:lineRule="auto"/>
                <w:rPr>
                  <w:u w:val="single"/>
                </w:rPr>
              </w:pPr>
            </w:p>
            <w:p w14:paraId="356795B5" w14:textId="77777777" w:rsidR="00FC10D6" w:rsidRDefault="00FC10D6" w:rsidP="00FC10D6">
              <w:pPr>
                <w:tabs>
                  <w:tab w:val="left" w:pos="7655"/>
                </w:tabs>
                <w:spacing w:after="160" w:line="259" w:lineRule="auto"/>
                <w:rPr>
                  <w:u w:val="single"/>
                </w:rPr>
              </w:pPr>
            </w:p>
            <w:p w14:paraId="61E712F3" w14:textId="77777777" w:rsidR="00FC10D6" w:rsidRDefault="00FC10D6" w:rsidP="00FC10D6">
              <w:pPr>
                <w:tabs>
                  <w:tab w:val="left" w:pos="7655"/>
                </w:tabs>
                <w:spacing w:after="160" w:line="259" w:lineRule="auto"/>
                <w:rPr>
                  <w:u w:val="single"/>
                </w:rPr>
              </w:pPr>
            </w:p>
            <w:p w14:paraId="78CED814" w14:textId="77777777" w:rsidR="00FC10D6" w:rsidRDefault="00FC10D6" w:rsidP="00FC10D6">
              <w:pPr>
                <w:tabs>
                  <w:tab w:val="left" w:pos="7655"/>
                </w:tabs>
                <w:spacing w:after="160" w:line="259" w:lineRule="auto"/>
                <w:rPr>
                  <w:u w:val="single"/>
                </w:rPr>
              </w:pPr>
            </w:p>
            <w:p w14:paraId="3244755F" w14:textId="77777777" w:rsidR="00FC10D6" w:rsidRDefault="00FC10D6" w:rsidP="00FC10D6">
              <w:pPr>
                <w:tabs>
                  <w:tab w:val="left" w:pos="7655"/>
                </w:tabs>
                <w:spacing w:after="160" w:line="259" w:lineRule="auto"/>
                <w:rPr>
                  <w:u w:val="single"/>
                </w:rPr>
              </w:pPr>
            </w:p>
            <w:p w14:paraId="6AFFE189" w14:textId="6DF5D72A" w:rsidR="00FC10D6" w:rsidRPr="00FC10D6" w:rsidRDefault="00FC10D6" w:rsidP="00FC10D6">
              <w:pPr>
                <w:tabs>
                  <w:tab w:val="left" w:pos="7655"/>
                </w:tabs>
                <w:spacing w:after="160" w:line="259" w:lineRule="auto"/>
              </w:pPr>
              <w:r w:rsidRPr="00FC10D6">
                <w:lastRenderedPageBreak/>
                <w:t xml:space="preserve">§ 8 </w:t>
              </w:r>
            </w:p>
            <w:p w14:paraId="545ED248" w14:textId="0FEF19FC" w:rsidR="00FC10D6" w:rsidRDefault="00FC10D6" w:rsidP="00FC10D6">
              <w:pPr>
                <w:tabs>
                  <w:tab w:val="left" w:pos="7655"/>
                </w:tabs>
                <w:spacing w:after="160" w:line="259" w:lineRule="auto"/>
              </w:pPr>
              <w:r>
                <w:rPr>
                  <w:u w:val="single"/>
                </w:rPr>
                <w:t>De</w:t>
              </w:r>
              <w:r w:rsidRPr="000522B6">
                <w:rPr>
                  <w:u w:val="single"/>
                </w:rPr>
                <w:t>lgivningar</w:t>
              </w:r>
              <w:r>
                <w:tab/>
              </w:r>
            </w:p>
            <w:p w14:paraId="54B607B2" w14:textId="77777777" w:rsidR="00FC10D6" w:rsidRDefault="00FC10D6" w:rsidP="00FC10D6">
              <w:pPr>
                <w:tabs>
                  <w:tab w:val="left" w:pos="7797"/>
                </w:tabs>
                <w:spacing w:after="160" w:line="259" w:lineRule="auto"/>
              </w:pPr>
              <w:r w:rsidRPr="006F2D3E">
                <w:t>Dnr</w:t>
              </w:r>
              <w:r>
                <w:t xml:space="preserve"> </w:t>
              </w:r>
              <w:r w:rsidRPr="00AB7822">
                <w:t>ÖFN-GJP/</w:t>
              </w:r>
              <w:proofErr w:type="gramStart"/>
              <w:r w:rsidRPr="00AB7822">
                <w:t>202</w:t>
              </w:r>
              <w:r>
                <w:t>4-00005</w:t>
              </w:r>
              <w:proofErr w:type="gramEnd"/>
            </w:p>
            <w:p w14:paraId="62C49623" w14:textId="77777777" w:rsidR="00FC10D6" w:rsidRPr="00FC10D6" w:rsidRDefault="00FC10D6" w:rsidP="00FC10D6">
              <w:pPr>
                <w:rPr>
                  <w:b/>
                </w:rPr>
              </w:pPr>
              <w:r w:rsidRPr="00FC10D6">
                <w:rPr>
                  <w:b/>
                </w:rPr>
                <w:t>Lapplands överförmyndarnämnd beslutar</w:t>
              </w:r>
            </w:p>
            <w:p w14:paraId="395CE871" w14:textId="77777777" w:rsidR="008B0D56" w:rsidRDefault="008B0D56" w:rsidP="008B0D56"/>
            <w:p w14:paraId="164D3625" w14:textId="77777777" w:rsidR="008B0D56" w:rsidRDefault="008B0D56" w:rsidP="008B0D56"/>
            <w:p w14:paraId="42421DF1" w14:textId="3C4DF8C3" w:rsidR="008B0D56" w:rsidRDefault="008B0D56" w:rsidP="008B0D56">
              <w:r>
                <w:t xml:space="preserve">att lägga upprättad förteckning till handlingarna. </w:t>
              </w:r>
            </w:p>
            <w:p w14:paraId="6E14B58C" w14:textId="77777777" w:rsidR="008B0D56" w:rsidRPr="006F2D3E" w:rsidRDefault="008B0D56" w:rsidP="00FC10D6">
              <w:pPr>
                <w:tabs>
                  <w:tab w:val="left" w:pos="7797"/>
                </w:tabs>
                <w:spacing w:after="160" w:line="259" w:lineRule="auto"/>
              </w:pPr>
            </w:p>
            <w:p w14:paraId="75FA8D95" w14:textId="77777777" w:rsidR="00FC10D6" w:rsidRPr="00B75805" w:rsidRDefault="00FC10D6" w:rsidP="00FC10D6">
              <w:pPr>
                <w:rPr>
                  <w:b/>
                </w:rPr>
              </w:pPr>
              <w:r w:rsidRPr="00B75805">
                <w:rPr>
                  <w:b/>
                </w:rPr>
                <w:t>Ärendebeskrivning</w:t>
              </w:r>
            </w:p>
            <w:p w14:paraId="28168F22" w14:textId="77777777" w:rsidR="00FC10D6" w:rsidRDefault="00FC10D6" w:rsidP="00FC10D6">
              <w:r>
                <w:t xml:space="preserve">Anmälda delgivningar redovisas i rapport. </w:t>
              </w:r>
            </w:p>
            <w:p w14:paraId="047DC487" w14:textId="77777777" w:rsidR="00FC10D6" w:rsidRDefault="00FC10D6" w:rsidP="00FC10D6"/>
            <w:p w14:paraId="67E912DB" w14:textId="77777777" w:rsidR="00FC10D6" w:rsidRPr="004B52D6" w:rsidRDefault="00FC10D6" w:rsidP="00FC10D6">
              <w:pPr>
                <w:rPr>
                  <w:b/>
                  <w:bCs/>
                </w:rPr>
              </w:pPr>
              <w:r w:rsidRPr="004B52D6">
                <w:rPr>
                  <w:b/>
                  <w:bCs/>
                </w:rPr>
                <w:t xml:space="preserve">Förslag till beslut </w:t>
              </w:r>
            </w:p>
            <w:p w14:paraId="73855504" w14:textId="77777777" w:rsidR="00FC10D6" w:rsidRDefault="00FC10D6" w:rsidP="00FC10D6">
              <w:r>
                <w:t xml:space="preserve">Överförmyndarnämnden föreslås besluta </w:t>
              </w:r>
            </w:p>
            <w:p w14:paraId="5D1B6526" w14:textId="77777777" w:rsidR="00FC10D6" w:rsidRDefault="00FC10D6" w:rsidP="00FC10D6"/>
            <w:p w14:paraId="7F0455D1" w14:textId="77777777" w:rsidR="00FC10D6" w:rsidRDefault="00FC10D6" w:rsidP="00FC10D6">
              <w:r>
                <w:t xml:space="preserve">att lägga upprättad förteckning till handlingarna. </w:t>
              </w:r>
            </w:p>
            <w:p w14:paraId="645D2C28" w14:textId="77777777" w:rsidR="00FC10D6" w:rsidRDefault="00FC10D6" w:rsidP="00FC10D6"/>
            <w:p w14:paraId="6573F6D6" w14:textId="77777777" w:rsidR="00FC10D6" w:rsidRDefault="00FC10D6" w:rsidP="00FC10D6">
              <w:pPr>
                <w:rPr>
                  <w:b/>
                  <w:bCs/>
                </w:rPr>
              </w:pPr>
              <w:r>
                <w:rPr>
                  <w:b/>
                  <w:bCs/>
                </w:rPr>
                <w:t>Underlag</w:t>
              </w:r>
            </w:p>
            <w:p w14:paraId="2CD156B2" w14:textId="77777777" w:rsidR="00FC10D6" w:rsidRPr="004B52D6" w:rsidRDefault="00FC10D6" w:rsidP="00FC10D6">
              <w:r>
                <w:t>1. Rapport</w:t>
              </w:r>
            </w:p>
            <w:p w14:paraId="75F7B42A" w14:textId="77777777" w:rsidR="00FC10D6" w:rsidRDefault="00FC10D6" w:rsidP="00FC10D6"/>
            <w:p w14:paraId="3AC7B6BB" w14:textId="77777777" w:rsidR="00FC10D6" w:rsidRDefault="00FC10D6" w:rsidP="00FC10D6"/>
            <w:p w14:paraId="1AB9E6FF" w14:textId="77777777" w:rsidR="00FC10D6" w:rsidRDefault="00FC10D6" w:rsidP="00FC10D6">
              <w:pPr>
                <w:spacing w:after="160" w:line="259" w:lineRule="auto"/>
              </w:pPr>
              <w:r>
                <w:br w:type="page"/>
              </w:r>
            </w:p>
            <w:p w14:paraId="3B22C2D3" w14:textId="08E77DF3" w:rsidR="00FC10D6" w:rsidRPr="00FC10D6" w:rsidRDefault="00FC10D6" w:rsidP="00FC10D6">
              <w:pPr>
                <w:tabs>
                  <w:tab w:val="left" w:pos="7655"/>
                </w:tabs>
                <w:spacing w:after="160" w:line="259" w:lineRule="auto"/>
              </w:pPr>
              <w:r w:rsidRPr="00FC10D6">
                <w:lastRenderedPageBreak/>
                <w:t>§ 9</w:t>
              </w:r>
            </w:p>
            <w:p w14:paraId="68DF8DEA" w14:textId="2AC0A265" w:rsidR="00FC10D6" w:rsidRDefault="00FC10D6" w:rsidP="00FC10D6">
              <w:pPr>
                <w:tabs>
                  <w:tab w:val="left" w:pos="7655"/>
                </w:tabs>
                <w:spacing w:after="160" w:line="259" w:lineRule="auto"/>
              </w:pPr>
              <w:r w:rsidRPr="000522B6">
                <w:rPr>
                  <w:u w:val="single"/>
                </w:rPr>
                <w:t>Delegationsbeslut</w:t>
              </w:r>
              <w:r>
                <w:tab/>
              </w:r>
            </w:p>
            <w:p w14:paraId="63543C92" w14:textId="77777777" w:rsidR="00FC10D6" w:rsidRDefault="00FC10D6" w:rsidP="00FC10D6">
              <w:pPr>
                <w:tabs>
                  <w:tab w:val="left" w:pos="7797"/>
                </w:tabs>
                <w:spacing w:after="160" w:line="259" w:lineRule="auto"/>
              </w:pPr>
              <w:r w:rsidRPr="006F2D3E">
                <w:t>Dnr</w:t>
              </w:r>
              <w:r>
                <w:t xml:space="preserve"> </w:t>
              </w:r>
              <w:r w:rsidRPr="00AB7822">
                <w:t>ÖFN-GJP/</w:t>
              </w:r>
              <w:proofErr w:type="gramStart"/>
              <w:r w:rsidRPr="00AB7822">
                <w:t>202</w:t>
              </w:r>
              <w:r>
                <w:t>4-00006</w:t>
              </w:r>
              <w:proofErr w:type="gramEnd"/>
            </w:p>
            <w:p w14:paraId="71D8E9AE" w14:textId="77777777" w:rsidR="00FC10D6" w:rsidRPr="00FC10D6" w:rsidRDefault="00FC10D6" w:rsidP="00FC10D6">
              <w:pPr>
                <w:rPr>
                  <w:b/>
                </w:rPr>
              </w:pPr>
              <w:r w:rsidRPr="00FC10D6">
                <w:rPr>
                  <w:b/>
                </w:rPr>
                <w:t>Lapplands överförmyndarnämnd beslutar</w:t>
              </w:r>
            </w:p>
            <w:p w14:paraId="5460E048" w14:textId="77777777" w:rsidR="008B0D56" w:rsidRDefault="008B0D56" w:rsidP="008B0D56"/>
            <w:p w14:paraId="76D4CEC2" w14:textId="5D0CF005" w:rsidR="008B0D56" w:rsidRDefault="008B0D56" w:rsidP="008B0D56">
              <w:r>
                <w:t xml:space="preserve">att lägga upprättad förteckning över anmälda delegationsbeslut till handlingarna. </w:t>
              </w:r>
            </w:p>
            <w:p w14:paraId="31A4A2D4" w14:textId="77777777" w:rsidR="00FC10D6" w:rsidRPr="006F2D3E" w:rsidRDefault="00FC10D6" w:rsidP="00FC10D6">
              <w:pPr>
                <w:tabs>
                  <w:tab w:val="left" w:pos="7797"/>
                </w:tabs>
                <w:spacing w:after="160" w:line="259" w:lineRule="auto"/>
              </w:pPr>
            </w:p>
            <w:p w14:paraId="1407672D" w14:textId="77777777" w:rsidR="00FC10D6" w:rsidRDefault="00FC10D6" w:rsidP="00FC10D6">
              <w:pPr>
                <w:rPr>
                  <w:b/>
                </w:rPr>
              </w:pPr>
              <w:r w:rsidRPr="00B75805">
                <w:rPr>
                  <w:b/>
                </w:rPr>
                <w:t>Ärende</w:t>
              </w:r>
              <w:r>
                <w:rPr>
                  <w:b/>
                </w:rPr>
                <w:t>beskrivning</w:t>
              </w:r>
            </w:p>
            <w:p w14:paraId="7B0DD9C0" w14:textId="77777777" w:rsidR="00FC10D6" w:rsidRDefault="00FC10D6" w:rsidP="00FC10D6">
              <w:r>
                <w:t xml:space="preserve">Anmälan om beslut fattade på delegation av Överförmyndarnämnden redovisas i rapport. </w:t>
              </w:r>
            </w:p>
            <w:p w14:paraId="5D6781A0" w14:textId="77777777" w:rsidR="00FC10D6" w:rsidRDefault="00FC10D6" w:rsidP="00FC10D6"/>
            <w:p w14:paraId="66E4C019" w14:textId="77777777" w:rsidR="00FC10D6" w:rsidRPr="006436D9" w:rsidRDefault="00FC10D6" w:rsidP="00FC10D6">
              <w:pPr>
                <w:rPr>
                  <w:b/>
                  <w:bCs/>
                </w:rPr>
              </w:pPr>
              <w:r w:rsidRPr="006436D9">
                <w:rPr>
                  <w:b/>
                  <w:bCs/>
                </w:rPr>
                <w:t xml:space="preserve">Förslag till beslut </w:t>
              </w:r>
            </w:p>
            <w:p w14:paraId="70AA6B47" w14:textId="77777777" w:rsidR="00FC10D6" w:rsidRDefault="00FC10D6" w:rsidP="00FC10D6">
              <w:r>
                <w:t xml:space="preserve">Överförmyndarnämnden föreslås besluta att lägga upprättad förteckning över anmälda delegationsbeslut till handlingarna. </w:t>
              </w:r>
            </w:p>
            <w:p w14:paraId="54E267B8" w14:textId="77777777" w:rsidR="00FC10D6" w:rsidRDefault="00FC10D6" w:rsidP="00FC10D6"/>
            <w:p w14:paraId="0CB1F176" w14:textId="77777777" w:rsidR="00FC10D6" w:rsidRPr="006436D9" w:rsidRDefault="00FC10D6" w:rsidP="00FC10D6">
              <w:pPr>
                <w:rPr>
                  <w:b/>
                  <w:bCs/>
                </w:rPr>
              </w:pPr>
              <w:r w:rsidRPr="006436D9">
                <w:rPr>
                  <w:b/>
                  <w:bCs/>
                </w:rPr>
                <w:t xml:space="preserve">Underlag </w:t>
              </w:r>
            </w:p>
            <w:p w14:paraId="2188F9C3" w14:textId="77777777" w:rsidR="00FC10D6" w:rsidRDefault="00FC10D6" w:rsidP="00FC10D6">
              <w:pPr>
                <w:pStyle w:val="Liststycke"/>
                <w:numPr>
                  <w:ilvl w:val="0"/>
                  <w:numId w:val="12"/>
                </w:numPr>
              </w:pPr>
              <w:r>
                <w:t>Rapport</w:t>
              </w:r>
            </w:p>
            <w:p w14:paraId="1EE262AB" w14:textId="77777777" w:rsidR="00FC10D6" w:rsidRDefault="00FC10D6" w:rsidP="00FC10D6"/>
            <w:p w14:paraId="6DEFEFC4" w14:textId="77777777" w:rsidR="00FC10D6" w:rsidRDefault="00FC10D6" w:rsidP="00FC10D6"/>
            <w:p w14:paraId="28CE3481" w14:textId="77777777" w:rsidR="00FC10D6" w:rsidRDefault="00FC10D6" w:rsidP="00FC10D6"/>
            <w:p w14:paraId="09C10DE9" w14:textId="77777777" w:rsidR="00FC10D6" w:rsidRDefault="00FC10D6" w:rsidP="00FC10D6"/>
            <w:p w14:paraId="4E3F5D57" w14:textId="77777777" w:rsidR="00FC10D6" w:rsidRDefault="00FC10D6" w:rsidP="00FC10D6"/>
            <w:p w14:paraId="6FECA732" w14:textId="77777777" w:rsidR="00FC10D6" w:rsidRDefault="00FC10D6" w:rsidP="00FC10D6"/>
            <w:p w14:paraId="64D72C23" w14:textId="77777777" w:rsidR="00FC10D6" w:rsidRDefault="00FC10D6" w:rsidP="00FC10D6"/>
            <w:p w14:paraId="2DC52809" w14:textId="77777777" w:rsidR="00FC10D6" w:rsidRDefault="00FC10D6" w:rsidP="00FC10D6"/>
            <w:p w14:paraId="7F9DBBA1" w14:textId="77777777" w:rsidR="00FC10D6" w:rsidRDefault="00FC10D6" w:rsidP="00FC10D6"/>
            <w:p w14:paraId="613411F0" w14:textId="77777777" w:rsidR="00FC10D6" w:rsidRDefault="00FC10D6" w:rsidP="00FC10D6"/>
            <w:p w14:paraId="25A1072B" w14:textId="77777777" w:rsidR="00FC10D6" w:rsidRDefault="00FC10D6" w:rsidP="00FC10D6"/>
            <w:p w14:paraId="2D9CD470" w14:textId="77777777" w:rsidR="00FC10D6" w:rsidRDefault="00FC10D6" w:rsidP="00FC10D6"/>
            <w:p w14:paraId="748EA207" w14:textId="77777777" w:rsidR="00FC10D6" w:rsidRDefault="00FC10D6" w:rsidP="00FC10D6"/>
            <w:p w14:paraId="1EEAE27A" w14:textId="77777777" w:rsidR="00FC10D6" w:rsidRDefault="00FC10D6" w:rsidP="00FC10D6"/>
            <w:p w14:paraId="33FF2695" w14:textId="77777777" w:rsidR="00FC10D6" w:rsidRDefault="00FC10D6" w:rsidP="00FC10D6"/>
            <w:p w14:paraId="5E77E7D0" w14:textId="77777777" w:rsidR="00FC10D6" w:rsidRDefault="00FC10D6" w:rsidP="00FC10D6"/>
            <w:p w14:paraId="3904ED8E" w14:textId="77777777" w:rsidR="00FC10D6" w:rsidRDefault="00FC10D6" w:rsidP="00FC10D6"/>
            <w:p w14:paraId="0D1A3602" w14:textId="77777777" w:rsidR="00FC10D6" w:rsidRDefault="00FC10D6" w:rsidP="00FC10D6"/>
            <w:p w14:paraId="4196A0E6" w14:textId="77777777" w:rsidR="00FC10D6" w:rsidRDefault="00FC10D6" w:rsidP="00FC10D6"/>
            <w:p w14:paraId="4AA77DE8" w14:textId="77777777" w:rsidR="00FC10D6" w:rsidRDefault="00FC10D6" w:rsidP="00FC10D6"/>
            <w:p w14:paraId="16960BC5" w14:textId="77777777" w:rsidR="00FC10D6" w:rsidRDefault="00FC10D6" w:rsidP="00FC10D6"/>
            <w:p w14:paraId="154E39EB" w14:textId="77777777" w:rsidR="00FC10D6" w:rsidRDefault="00FC10D6" w:rsidP="00FC10D6"/>
            <w:p w14:paraId="7510AC6F" w14:textId="77777777" w:rsidR="00FC10D6" w:rsidRDefault="00FC10D6" w:rsidP="00FC10D6"/>
            <w:p w14:paraId="1BB403C8" w14:textId="77777777" w:rsidR="00FC10D6" w:rsidRDefault="00FC10D6" w:rsidP="00FC10D6"/>
            <w:p w14:paraId="6401C108" w14:textId="77777777" w:rsidR="00FC10D6" w:rsidRDefault="00FC10D6" w:rsidP="00FC10D6"/>
            <w:p w14:paraId="325744A5" w14:textId="77777777" w:rsidR="00FC10D6" w:rsidRDefault="00FC10D6" w:rsidP="00FC10D6"/>
            <w:p w14:paraId="58F147A1" w14:textId="77777777" w:rsidR="00FC10D6" w:rsidRDefault="00FC10D6" w:rsidP="00FC10D6"/>
            <w:p w14:paraId="3B55D596" w14:textId="77777777" w:rsidR="00FC10D6" w:rsidRDefault="00FC10D6" w:rsidP="00FC10D6"/>
            <w:p w14:paraId="0A6D8876" w14:textId="0C4C2E87" w:rsidR="00FC10D6" w:rsidRDefault="00FC10D6" w:rsidP="00FC10D6">
              <w:r>
                <w:lastRenderedPageBreak/>
                <w:t>§ 10</w:t>
              </w:r>
            </w:p>
            <w:p w14:paraId="2718C1CE" w14:textId="77777777" w:rsidR="00FC10D6" w:rsidRDefault="00FC10D6" w:rsidP="00FC10D6"/>
            <w:p w14:paraId="7BCFB261" w14:textId="77777777" w:rsidR="00FC10D6" w:rsidRPr="005B5149" w:rsidRDefault="00FC10D6" w:rsidP="00FC10D6">
              <w:pPr>
                <w:rPr>
                  <w:u w:val="single"/>
                </w:rPr>
              </w:pPr>
              <w:r w:rsidRPr="005B5149">
                <w:rPr>
                  <w:u w:val="single"/>
                </w:rPr>
                <w:t>Ärendeuppföljning</w:t>
              </w:r>
            </w:p>
            <w:p w14:paraId="69FB3C6E" w14:textId="77777777" w:rsidR="00FC10D6" w:rsidRDefault="00FC10D6" w:rsidP="00FC10D6">
              <w:r>
                <w:t>Dnr ÖFN-GJP/</w:t>
              </w:r>
              <w:proofErr w:type="gramStart"/>
              <w:r>
                <w:t>2024-00008</w:t>
              </w:r>
              <w:proofErr w:type="gramEnd"/>
            </w:p>
            <w:p w14:paraId="664A3847" w14:textId="61A1AD82" w:rsidR="00FC10D6" w:rsidRDefault="00FC10D6" w:rsidP="00FC10D6"/>
            <w:p w14:paraId="5D718D2D" w14:textId="1E595D19" w:rsidR="00FC10D6" w:rsidRDefault="00FC10D6" w:rsidP="00FC10D6">
              <w:pPr>
                <w:rPr>
                  <w:b/>
                </w:rPr>
              </w:pPr>
              <w:r w:rsidRPr="00FC10D6">
                <w:rPr>
                  <w:b/>
                </w:rPr>
                <w:t>Lapplands överförmyndarnämnd beslutar</w:t>
              </w:r>
            </w:p>
            <w:p w14:paraId="77C8783B" w14:textId="77777777" w:rsidR="00DE2AA3" w:rsidRDefault="00DE2AA3" w:rsidP="00DE2AA3"/>
            <w:p w14:paraId="16E274B0" w14:textId="08A3322C" w:rsidR="00DE2AA3" w:rsidRDefault="00DE2AA3" w:rsidP="00DE2AA3">
              <w:r>
                <w:t xml:space="preserve">att godkänna upprättad ärendeuppföljningslista. </w:t>
              </w:r>
            </w:p>
            <w:p w14:paraId="65555D20" w14:textId="77777777" w:rsidR="00DE2AA3" w:rsidRPr="00FC10D6" w:rsidRDefault="00DE2AA3" w:rsidP="00FC10D6">
              <w:pPr>
                <w:rPr>
                  <w:b/>
                </w:rPr>
              </w:pPr>
            </w:p>
            <w:p w14:paraId="128A4479" w14:textId="77777777" w:rsidR="00FC10D6" w:rsidRDefault="00FC10D6" w:rsidP="00FC10D6"/>
            <w:p w14:paraId="485DE059" w14:textId="77777777" w:rsidR="00FC10D6" w:rsidRDefault="00FC10D6" w:rsidP="00FC10D6">
              <w:r w:rsidRPr="00DA2067">
                <w:rPr>
                  <w:b/>
                  <w:bCs/>
                </w:rPr>
                <w:t>Ärendebeskrivning</w:t>
              </w:r>
            </w:p>
            <w:p w14:paraId="54748707" w14:textId="77777777" w:rsidR="00FC10D6" w:rsidRDefault="00FC10D6" w:rsidP="00FC10D6">
              <w:r>
                <w:t xml:space="preserve">För att skapa en god översikt bland pågående ärenden hos nämnderna har en ärendeuppföljningsmall tagits fram. Ärendeuppföljningen syftar till att hantera ärenden som skickas på remiss/återremiss, ärenden som nämnden begär att få information om vid ett senare tillfälle, uppdrag de lämnar till förvaltningschef etc. Ärendeuppföljning tas upp som en stående punkt på överförmyndarnämndens sammanträden. </w:t>
              </w:r>
            </w:p>
            <w:p w14:paraId="156D0970" w14:textId="77777777" w:rsidR="00FC10D6" w:rsidRDefault="00FC10D6" w:rsidP="00FC10D6"/>
            <w:p w14:paraId="130FC4C3" w14:textId="77777777" w:rsidR="00FC10D6" w:rsidRPr="00DA2067" w:rsidRDefault="00FC10D6" w:rsidP="00FC10D6">
              <w:pPr>
                <w:rPr>
                  <w:b/>
                  <w:bCs/>
                </w:rPr>
              </w:pPr>
              <w:r w:rsidRPr="00DA2067">
                <w:rPr>
                  <w:b/>
                  <w:bCs/>
                </w:rPr>
                <w:t xml:space="preserve">Förslag till beslut </w:t>
              </w:r>
            </w:p>
            <w:p w14:paraId="5EFC33B8" w14:textId="77777777" w:rsidR="00FC10D6" w:rsidRDefault="00FC10D6" w:rsidP="00FC10D6">
              <w:r>
                <w:t xml:space="preserve">Lapplands överförmyndarnämnd föreslås besluta </w:t>
              </w:r>
            </w:p>
            <w:p w14:paraId="0C59139B" w14:textId="77777777" w:rsidR="00FC10D6" w:rsidRDefault="00FC10D6" w:rsidP="00FC10D6"/>
            <w:p w14:paraId="5051DB27" w14:textId="77777777" w:rsidR="00FC10D6" w:rsidRDefault="00FC10D6" w:rsidP="00FC10D6">
              <w:r>
                <w:t xml:space="preserve">att godkänna upprättad ärendeuppföljningslista. </w:t>
              </w:r>
            </w:p>
            <w:p w14:paraId="6F5149B2" w14:textId="77777777" w:rsidR="00FC10D6" w:rsidRDefault="00FC10D6" w:rsidP="00FC10D6"/>
            <w:p w14:paraId="1C852C66" w14:textId="77777777" w:rsidR="00FC10D6" w:rsidRPr="00DA2067" w:rsidRDefault="00FC10D6" w:rsidP="00FC10D6">
              <w:pPr>
                <w:rPr>
                  <w:b/>
                  <w:bCs/>
                </w:rPr>
              </w:pPr>
              <w:r w:rsidRPr="00DA2067">
                <w:rPr>
                  <w:b/>
                  <w:bCs/>
                </w:rPr>
                <w:t xml:space="preserve">Underlag </w:t>
              </w:r>
            </w:p>
            <w:p w14:paraId="3A63BD06" w14:textId="1F575F94" w:rsidR="007569CB" w:rsidRDefault="00FC10D6" w:rsidP="007569CB">
              <w:pPr>
                <w:pStyle w:val="Liststycke"/>
                <w:numPr>
                  <w:ilvl w:val="0"/>
                  <w:numId w:val="13"/>
                </w:numPr>
              </w:pPr>
              <w:r>
                <w:t>Ärendeuppföljningslista</w:t>
              </w:r>
            </w:p>
            <w:p w14:paraId="432D5620" w14:textId="77777777" w:rsidR="007569CB" w:rsidRDefault="007569CB" w:rsidP="007569CB"/>
            <w:p w14:paraId="6EDD0C41" w14:textId="77777777" w:rsidR="007569CB" w:rsidRDefault="007569CB" w:rsidP="007569CB"/>
            <w:p w14:paraId="0365DE92" w14:textId="77777777" w:rsidR="007569CB" w:rsidRDefault="007569CB" w:rsidP="007569CB"/>
            <w:p w14:paraId="1B9ABF57" w14:textId="77777777" w:rsidR="007569CB" w:rsidRDefault="007569CB" w:rsidP="007569CB"/>
            <w:p w14:paraId="367E2350" w14:textId="77777777" w:rsidR="007569CB" w:rsidRDefault="007569CB" w:rsidP="007569CB"/>
            <w:p w14:paraId="27BA3586" w14:textId="77777777" w:rsidR="007569CB" w:rsidRDefault="007569CB" w:rsidP="007569CB"/>
            <w:p w14:paraId="0D3324D7" w14:textId="77777777" w:rsidR="007569CB" w:rsidRDefault="007569CB" w:rsidP="007569CB"/>
            <w:p w14:paraId="1EFDD538" w14:textId="77777777" w:rsidR="007569CB" w:rsidRDefault="007569CB" w:rsidP="007569CB"/>
            <w:p w14:paraId="3B8D4DC9" w14:textId="77777777" w:rsidR="007569CB" w:rsidRDefault="007569CB" w:rsidP="007569CB"/>
            <w:p w14:paraId="62B78755" w14:textId="77777777" w:rsidR="007569CB" w:rsidRDefault="007569CB" w:rsidP="007569CB"/>
            <w:p w14:paraId="7B47CCD2" w14:textId="77777777" w:rsidR="007569CB" w:rsidRDefault="007569CB" w:rsidP="007569CB"/>
            <w:p w14:paraId="13ED44B7" w14:textId="77777777" w:rsidR="007569CB" w:rsidRDefault="007569CB" w:rsidP="007569CB"/>
            <w:p w14:paraId="7A980744" w14:textId="77777777" w:rsidR="007569CB" w:rsidRDefault="007569CB" w:rsidP="007569CB"/>
            <w:p w14:paraId="1B4D24B8" w14:textId="77777777" w:rsidR="007569CB" w:rsidRDefault="007569CB" w:rsidP="007569CB"/>
            <w:p w14:paraId="326EEB86" w14:textId="77777777" w:rsidR="007569CB" w:rsidRDefault="007569CB" w:rsidP="007569CB"/>
            <w:p w14:paraId="276EA21E" w14:textId="77777777" w:rsidR="007569CB" w:rsidRDefault="007569CB" w:rsidP="007569CB"/>
            <w:p w14:paraId="001806B9" w14:textId="77777777" w:rsidR="007569CB" w:rsidRDefault="007569CB" w:rsidP="007569CB"/>
            <w:p w14:paraId="412648E3" w14:textId="77777777" w:rsidR="007569CB" w:rsidRDefault="007569CB" w:rsidP="007569CB"/>
            <w:p w14:paraId="125AEF3C" w14:textId="77777777" w:rsidR="007569CB" w:rsidRDefault="007569CB" w:rsidP="007569CB"/>
            <w:p w14:paraId="09112C58" w14:textId="77777777" w:rsidR="007569CB" w:rsidRDefault="007569CB" w:rsidP="007569CB"/>
            <w:p w14:paraId="6BA7A4A7" w14:textId="77777777" w:rsidR="007569CB" w:rsidRDefault="007569CB" w:rsidP="007569CB"/>
            <w:p w14:paraId="3FB3774D" w14:textId="77777777" w:rsidR="007569CB" w:rsidRDefault="007569CB" w:rsidP="007569CB"/>
            <w:p w14:paraId="12755037" w14:textId="77777777" w:rsidR="00DE2AA3" w:rsidRDefault="00DE2AA3" w:rsidP="007569CB"/>
            <w:p w14:paraId="16809F36" w14:textId="6D5FE230" w:rsidR="007569CB" w:rsidRDefault="007569CB" w:rsidP="007569CB">
              <w:r>
                <w:t>§ 11</w:t>
              </w:r>
            </w:p>
            <w:p w14:paraId="4C16DE40" w14:textId="470C1DF9" w:rsidR="007569CB" w:rsidRDefault="007569CB" w:rsidP="007569CB"/>
            <w:p w14:paraId="36E6C4FB" w14:textId="538F0BFC" w:rsidR="00741607" w:rsidRDefault="00741607" w:rsidP="007569CB">
              <w:pPr>
                <w:rPr>
                  <w:rStyle w:val="Stark"/>
                  <w:b w:val="0"/>
                  <w:bCs w:val="0"/>
                  <w:u w:val="single"/>
                </w:rPr>
              </w:pPr>
              <w:r w:rsidRPr="00741607">
                <w:rPr>
                  <w:rStyle w:val="Stark"/>
                  <w:b w:val="0"/>
                  <w:bCs w:val="0"/>
                  <w:u w:val="single"/>
                </w:rPr>
                <w:t>Ansökan om att avstå från arv</w:t>
              </w:r>
            </w:p>
            <w:p w14:paraId="31CBB03E" w14:textId="320C6D39" w:rsidR="00741607" w:rsidRPr="00741607" w:rsidRDefault="00741607" w:rsidP="007569CB">
              <w:r w:rsidRPr="00741607">
                <w:t xml:space="preserve">Dnr ÖFN-GJP </w:t>
              </w:r>
              <w:proofErr w:type="gramStart"/>
              <w:r w:rsidRPr="00741607">
                <w:t>2024-00011</w:t>
              </w:r>
              <w:proofErr w:type="gramEnd"/>
            </w:p>
            <w:p w14:paraId="21C6EEDD" w14:textId="77777777" w:rsidR="00741607" w:rsidRPr="00741607" w:rsidRDefault="00741607" w:rsidP="007569CB">
              <w:pPr>
                <w:rPr>
                  <w:u w:val="single"/>
                </w:rPr>
              </w:pPr>
            </w:p>
            <w:p w14:paraId="0CCD8EB3" w14:textId="6A40885C" w:rsidR="007569CB" w:rsidRDefault="00741607" w:rsidP="007569CB">
              <w:r>
                <w:t>sekretess</w:t>
              </w:r>
            </w:p>
          </w:sdtContent>
        </w:sdt>
        <w:p w14:paraId="28CD27E7" w14:textId="77777777" w:rsidR="00FC10D6" w:rsidRDefault="00FC10D6" w:rsidP="00FC10D6"/>
        <w:p w14:paraId="7824B4F9" w14:textId="618099EA" w:rsidR="001F1C31" w:rsidRDefault="00741607" w:rsidP="00AF25A0"/>
      </w:sdtContent>
    </w:sdt>
    <w:p w14:paraId="333FA573" w14:textId="77777777" w:rsidR="00367F78" w:rsidRDefault="00367F78" w:rsidP="00AF25A0"/>
    <w:sectPr w:rsidR="00367F78" w:rsidSect="0035738A">
      <w:footerReference w:type="default" r:id="rId8"/>
      <w:pgSz w:w="11907" w:h="16840" w:code="9"/>
      <w:pgMar w:top="1675" w:right="708" w:bottom="1560" w:left="993" w:header="340" w:footer="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4374" w14:textId="77777777" w:rsidR="00BD4888" w:rsidRDefault="00BD4888" w:rsidP="00822B42">
      <w:r>
        <w:separator/>
      </w:r>
    </w:p>
  </w:endnote>
  <w:endnote w:type="continuationSeparator" w:id="0">
    <w:p w14:paraId="16FC06E2" w14:textId="77777777" w:rsidR="00BD4888" w:rsidRDefault="00BD4888" w:rsidP="00822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0" w:type="auto"/>
      <w:tblLook w:val="04A0" w:firstRow="1" w:lastRow="0" w:firstColumn="1" w:lastColumn="0" w:noHBand="0" w:noVBand="1"/>
    </w:tblPr>
    <w:tblGrid>
      <w:gridCol w:w="1745"/>
      <w:gridCol w:w="1747"/>
      <w:gridCol w:w="1747"/>
      <w:gridCol w:w="5240"/>
    </w:tblGrid>
    <w:tr w:rsidR="007D77A3" w14:paraId="5818E35A" w14:textId="77777777" w:rsidTr="00BA6C72">
      <w:trPr>
        <w:trHeight w:val="1021"/>
      </w:trPr>
      <w:tc>
        <w:tcPr>
          <w:tcW w:w="1747" w:type="dxa"/>
        </w:tcPr>
        <w:p w14:paraId="45336C26" w14:textId="77777777" w:rsidR="007D77A3" w:rsidRDefault="007D77A3" w:rsidP="00822B42"/>
      </w:tc>
      <w:tc>
        <w:tcPr>
          <w:tcW w:w="1748" w:type="dxa"/>
        </w:tcPr>
        <w:p w14:paraId="60C8D97A" w14:textId="77777777" w:rsidR="007D77A3" w:rsidRDefault="007D77A3" w:rsidP="00822B42"/>
      </w:tc>
      <w:tc>
        <w:tcPr>
          <w:tcW w:w="1748" w:type="dxa"/>
        </w:tcPr>
        <w:p w14:paraId="144C034D" w14:textId="77777777" w:rsidR="007D77A3" w:rsidRDefault="007D77A3" w:rsidP="00822B42"/>
      </w:tc>
      <w:tc>
        <w:tcPr>
          <w:tcW w:w="5244" w:type="dxa"/>
        </w:tcPr>
        <w:p w14:paraId="43275C9E" w14:textId="77777777" w:rsidR="007D77A3" w:rsidRPr="00CC3B5B" w:rsidRDefault="007D77A3" w:rsidP="00822B42">
          <w:r>
            <w:t>Utdragsbestyrkande</w:t>
          </w:r>
        </w:p>
      </w:tc>
    </w:tr>
  </w:tbl>
  <w:p w14:paraId="4DD6D840" w14:textId="77777777" w:rsidR="007B41DB" w:rsidRPr="007D77A3" w:rsidRDefault="007B41DB" w:rsidP="00822B4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B0352" w14:textId="77777777" w:rsidR="00BD4888" w:rsidRDefault="00BD4888" w:rsidP="00822B42">
      <w:r>
        <w:separator/>
      </w:r>
    </w:p>
  </w:footnote>
  <w:footnote w:type="continuationSeparator" w:id="0">
    <w:p w14:paraId="515731BD" w14:textId="77777777" w:rsidR="00BD4888" w:rsidRDefault="00BD4888" w:rsidP="00822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1" w:type="dxa"/>
      <w:tblBorders>
        <w:bottom w:val="single" w:sz="4" w:space="0" w:color="auto"/>
      </w:tblBorders>
      <w:tblLook w:val="04A0" w:firstRow="1" w:lastRow="0" w:firstColumn="1" w:lastColumn="0" w:noHBand="0" w:noVBand="1"/>
    </w:tblPr>
    <w:tblGrid>
      <w:gridCol w:w="91"/>
      <w:gridCol w:w="3600"/>
      <w:gridCol w:w="2881"/>
      <w:gridCol w:w="110"/>
      <w:gridCol w:w="2248"/>
      <w:gridCol w:w="392"/>
      <w:gridCol w:w="142"/>
      <w:gridCol w:w="1513"/>
      <w:gridCol w:w="154"/>
    </w:tblGrid>
    <w:tr w:rsidR="000550F3" w:rsidRPr="0029435B" w14:paraId="5C0A2253" w14:textId="77777777" w:rsidTr="007661CD">
      <w:trPr>
        <w:gridAfter w:val="1"/>
        <w:wAfter w:w="154" w:type="dxa"/>
        <w:trHeight w:val="90"/>
      </w:trPr>
      <w:tc>
        <w:tcPr>
          <w:tcW w:w="3691" w:type="dxa"/>
          <w:gridSpan w:val="2"/>
        </w:tcPr>
        <w:p w14:paraId="769DAF85" w14:textId="77777777" w:rsidR="000550F3" w:rsidRPr="0029435B" w:rsidRDefault="000550F3" w:rsidP="000550F3">
          <w:pPr>
            <w:pStyle w:val="LEXNormal"/>
          </w:pPr>
        </w:p>
      </w:tc>
      <w:tc>
        <w:tcPr>
          <w:tcW w:w="5631" w:type="dxa"/>
          <w:gridSpan w:val="4"/>
        </w:tcPr>
        <w:p w14:paraId="1A6367F9" w14:textId="77777777" w:rsidR="000550F3" w:rsidRPr="00822B42" w:rsidRDefault="000550F3" w:rsidP="000550F3">
          <w:pPr>
            <w:rPr>
              <w:b/>
            </w:rPr>
          </w:pPr>
          <w:r w:rsidRPr="00822B42">
            <w:rPr>
              <w:b/>
            </w:rPr>
            <w:t>SAMMANTRÄDESPROTOKOLL</w:t>
          </w:r>
        </w:p>
      </w:tc>
      <w:tc>
        <w:tcPr>
          <w:tcW w:w="1655" w:type="dxa"/>
          <w:gridSpan w:val="2"/>
        </w:tcPr>
        <w:p w14:paraId="7298693C" w14:textId="77777777" w:rsidR="000550F3" w:rsidRPr="00822B42" w:rsidRDefault="000550F3" w:rsidP="000550F3">
          <w:r w:rsidRPr="0029435B">
            <w:t xml:space="preserve"> </w:t>
          </w:r>
          <w:r w:rsidRPr="00822B42">
            <w:fldChar w:fldCharType="begin"/>
          </w:r>
          <w:r w:rsidRPr="00822B42">
            <w:instrText>PAGE  \* Arabic  \* MERGEFORMAT</w:instrText>
          </w:r>
          <w:r w:rsidRPr="00822B42">
            <w:fldChar w:fldCharType="separate"/>
          </w:r>
          <w:r>
            <w:rPr>
              <w:noProof/>
            </w:rPr>
            <w:t>3</w:t>
          </w:r>
          <w:r w:rsidRPr="00822B42">
            <w:fldChar w:fldCharType="end"/>
          </w:r>
          <w:r w:rsidRPr="00822B42">
            <w:t xml:space="preserve">  (</w:t>
          </w:r>
          <w:r w:rsidR="00741607">
            <w:fldChar w:fldCharType="begin"/>
          </w:r>
          <w:r w:rsidR="00741607">
            <w:instrText>NUMPAGES  \* Arabic  \* MERGEFORMAT</w:instrText>
          </w:r>
          <w:r w:rsidR="00741607">
            <w:fldChar w:fldCharType="separate"/>
          </w:r>
          <w:r>
            <w:rPr>
              <w:noProof/>
            </w:rPr>
            <w:t>4</w:t>
          </w:r>
          <w:r w:rsidR="00741607">
            <w:rPr>
              <w:noProof/>
            </w:rPr>
            <w:fldChar w:fldCharType="end"/>
          </w:r>
          <w:r w:rsidRPr="00822B42">
            <w:t>)</w:t>
          </w:r>
        </w:p>
      </w:tc>
    </w:tr>
    <w:tr w:rsidR="000550F3" w:rsidRPr="00D27A74" w14:paraId="03A0EFC9" w14:textId="77777777" w:rsidTr="007661CD">
      <w:trPr>
        <w:gridAfter w:val="1"/>
        <w:wAfter w:w="154" w:type="dxa"/>
        <w:trHeight w:val="90"/>
      </w:trPr>
      <w:tc>
        <w:tcPr>
          <w:tcW w:w="3691" w:type="dxa"/>
          <w:gridSpan w:val="2"/>
        </w:tcPr>
        <w:p w14:paraId="0BD3A9FD" w14:textId="77777777" w:rsidR="000550F3" w:rsidRPr="00D27A74" w:rsidRDefault="000550F3" w:rsidP="000550F3">
          <w:pPr>
            <w:pStyle w:val="LEXNormal"/>
          </w:pPr>
        </w:p>
      </w:tc>
      <w:tc>
        <w:tcPr>
          <w:tcW w:w="5773" w:type="dxa"/>
          <w:gridSpan w:val="5"/>
        </w:tcPr>
        <w:p w14:paraId="522D0E99" w14:textId="77777777" w:rsidR="000550F3" w:rsidRPr="00D27A74" w:rsidRDefault="000550F3" w:rsidP="000550F3">
          <w:pPr>
            <w:pStyle w:val="LEXNormal"/>
          </w:pPr>
        </w:p>
      </w:tc>
      <w:tc>
        <w:tcPr>
          <w:tcW w:w="1513" w:type="dxa"/>
        </w:tcPr>
        <w:p w14:paraId="2595EC8F" w14:textId="77777777" w:rsidR="000550F3" w:rsidRPr="00D27A74" w:rsidRDefault="000550F3" w:rsidP="000550F3">
          <w:pPr>
            <w:pStyle w:val="LEXNormal"/>
          </w:pPr>
        </w:p>
      </w:tc>
    </w:tr>
    <w:tr w:rsidR="000550F3" w:rsidRPr="00D27A74" w14:paraId="6FD6EA84" w14:textId="77777777" w:rsidTr="007661CD">
      <w:trPr>
        <w:gridBefore w:val="1"/>
        <w:wBefore w:w="91" w:type="dxa"/>
      </w:trPr>
      <w:tc>
        <w:tcPr>
          <w:tcW w:w="3600" w:type="dxa"/>
        </w:tcPr>
        <w:p w14:paraId="501BB096" w14:textId="77777777" w:rsidR="000550F3" w:rsidRPr="00D27A74" w:rsidRDefault="000550F3" w:rsidP="000550F3">
          <w:pPr>
            <w:pStyle w:val="LEXNormal"/>
          </w:pPr>
        </w:p>
        <w:p w14:paraId="515237AB" w14:textId="77777777" w:rsidR="000550F3" w:rsidRPr="00D27A74" w:rsidRDefault="000550F3" w:rsidP="000550F3">
          <w:pPr>
            <w:pStyle w:val="LEXNormal"/>
          </w:pPr>
        </w:p>
      </w:tc>
      <w:sdt>
        <w:sdtPr>
          <w:alias w:val="SammanträdeDatum"/>
          <w:tag w:val="Lex_SammantraedeDatum"/>
          <w:id w:val="986900989"/>
          <w:placeholder>
            <w:docPart w:val="E93D13108B7F492EB2F81733BFBD4739"/>
          </w:placeholder>
          <w:text w:multiLine="1"/>
        </w:sdtPr>
        <w:sdtEndPr/>
        <w:sdtContent>
          <w:tc>
            <w:tcPr>
              <w:tcW w:w="2991" w:type="dxa"/>
              <w:gridSpan w:val="2"/>
            </w:tcPr>
            <w:p w14:paraId="5A2E7868" w14:textId="112419A6" w:rsidR="000550F3" w:rsidRPr="00D27A74" w:rsidRDefault="00904DD9" w:rsidP="000550F3">
              <w:r>
                <w:t>2024-02-22</w:t>
              </w:r>
            </w:p>
          </w:tc>
        </w:sdtContent>
      </w:sdt>
      <w:tc>
        <w:tcPr>
          <w:tcW w:w="2248" w:type="dxa"/>
        </w:tcPr>
        <w:p w14:paraId="43CE0D17" w14:textId="77777777" w:rsidR="000550F3" w:rsidRPr="00D27A74" w:rsidRDefault="000550F3" w:rsidP="000550F3">
          <w:pPr>
            <w:pStyle w:val="LEXNormal"/>
          </w:pPr>
        </w:p>
        <w:p w14:paraId="52D906FE" w14:textId="77777777" w:rsidR="000550F3" w:rsidRPr="00D27A74" w:rsidRDefault="000550F3" w:rsidP="000550F3">
          <w:pPr>
            <w:pStyle w:val="LEXNormal"/>
          </w:pPr>
          <w:r w:rsidRPr="00D27A74">
            <w:t xml:space="preserve">  </w:t>
          </w:r>
        </w:p>
      </w:tc>
      <w:tc>
        <w:tcPr>
          <w:tcW w:w="2201" w:type="dxa"/>
          <w:gridSpan w:val="4"/>
        </w:tcPr>
        <w:p w14:paraId="6AEE1DBB" w14:textId="77777777" w:rsidR="000550F3" w:rsidRPr="00D27A74" w:rsidRDefault="000550F3" w:rsidP="000550F3">
          <w:pPr>
            <w:pStyle w:val="LEXNormal"/>
          </w:pPr>
        </w:p>
        <w:p w14:paraId="4BF77882" w14:textId="77777777" w:rsidR="000550F3" w:rsidRPr="00D27A74" w:rsidRDefault="000550F3" w:rsidP="000550F3">
          <w:pPr>
            <w:pStyle w:val="LEXNormal"/>
          </w:pPr>
        </w:p>
      </w:tc>
    </w:tr>
    <w:tr w:rsidR="000550F3" w:rsidRPr="00D27A74" w14:paraId="158179A8" w14:textId="77777777" w:rsidTr="007661CD">
      <w:trPr>
        <w:gridAfter w:val="1"/>
        <w:wAfter w:w="154" w:type="dxa"/>
      </w:trPr>
      <w:tc>
        <w:tcPr>
          <w:tcW w:w="3691" w:type="dxa"/>
          <w:gridSpan w:val="2"/>
        </w:tcPr>
        <w:p w14:paraId="22EFBB3F" w14:textId="77777777" w:rsidR="000550F3" w:rsidRPr="00D27A74" w:rsidRDefault="000550F3" w:rsidP="000550F3">
          <w:pPr>
            <w:pStyle w:val="LEXNormal"/>
          </w:pPr>
        </w:p>
      </w:tc>
      <w:tc>
        <w:tcPr>
          <w:tcW w:w="2881" w:type="dxa"/>
        </w:tcPr>
        <w:p w14:paraId="61EF2BF0" w14:textId="77777777" w:rsidR="000550F3" w:rsidRPr="00D27A74" w:rsidRDefault="000550F3" w:rsidP="000550F3">
          <w:pPr>
            <w:pStyle w:val="LEXNormal"/>
          </w:pPr>
        </w:p>
      </w:tc>
      <w:tc>
        <w:tcPr>
          <w:tcW w:w="2892" w:type="dxa"/>
          <w:gridSpan w:val="4"/>
        </w:tcPr>
        <w:p w14:paraId="2F757E0A" w14:textId="77777777" w:rsidR="000550F3" w:rsidRPr="00D27A74" w:rsidRDefault="000550F3" w:rsidP="000550F3">
          <w:pPr>
            <w:pStyle w:val="LEXNormal"/>
          </w:pPr>
        </w:p>
        <w:p w14:paraId="49711608" w14:textId="77777777" w:rsidR="000550F3" w:rsidRPr="00D27A74" w:rsidRDefault="000550F3" w:rsidP="000550F3">
          <w:pPr>
            <w:pStyle w:val="LEXNormal"/>
          </w:pPr>
          <w:r w:rsidRPr="00D27A74">
            <w:t xml:space="preserve"> </w:t>
          </w:r>
        </w:p>
      </w:tc>
      <w:tc>
        <w:tcPr>
          <w:tcW w:w="1513" w:type="dxa"/>
        </w:tcPr>
        <w:p w14:paraId="126706ED" w14:textId="77777777" w:rsidR="000550F3" w:rsidRPr="00D27A74" w:rsidRDefault="000550F3" w:rsidP="000550F3">
          <w:pPr>
            <w:pStyle w:val="LEXNormal"/>
          </w:pPr>
        </w:p>
      </w:tc>
    </w:tr>
    <w:tr w:rsidR="000550F3" w:rsidRPr="00D27A74" w14:paraId="74B6FD05" w14:textId="77777777" w:rsidTr="007661CD">
      <w:trPr>
        <w:gridAfter w:val="1"/>
        <w:wAfter w:w="154" w:type="dxa"/>
      </w:trPr>
      <w:sdt>
        <w:sdtPr>
          <w:rPr>
            <w:b/>
            <w:bCs/>
          </w:rPr>
          <w:alias w:val="Enhet"/>
          <w:tag w:val="Lex_Enhet"/>
          <w:id w:val="616187737"/>
          <w:placeholder>
            <w:docPart w:val="AC8E80898E2442D192745DAB6C854839"/>
          </w:placeholder>
          <w:text w:multiLine="1"/>
        </w:sdtPr>
        <w:sdtEndPr/>
        <w:sdtContent>
          <w:tc>
            <w:tcPr>
              <w:tcW w:w="3691" w:type="dxa"/>
              <w:gridSpan w:val="2"/>
              <w:tcBorders>
                <w:bottom w:val="single" w:sz="4" w:space="0" w:color="auto"/>
              </w:tcBorders>
            </w:tcPr>
            <w:p w14:paraId="2324E76B" w14:textId="65E506B6" w:rsidR="000550F3" w:rsidRPr="00D23E7F" w:rsidRDefault="00904DD9" w:rsidP="000550F3">
              <w:r w:rsidRPr="00904DD9">
                <w:rPr>
                  <w:b/>
                  <w:bCs/>
                </w:rPr>
                <w:t>Lapplands Överförmyndarnämnd</w:t>
              </w:r>
            </w:p>
          </w:tc>
        </w:sdtContent>
      </w:sdt>
      <w:tc>
        <w:tcPr>
          <w:tcW w:w="2881" w:type="dxa"/>
          <w:tcBorders>
            <w:bottom w:val="single" w:sz="4" w:space="0" w:color="auto"/>
          </w:tcBorders>
        </w:tcPr>
        <w:p w14:paraId="59CEAEFD" w14:textId="77777777" w:rsidR="000550F3" w:rsidRPr="00D27A74" w:rsidRDefault="000550F3" w:rsidP="000550F3">
          <w:pPr>
            <w:pStyle w:val="LEXNormal"/>
          </w:pPr>
        </w:p>
      </w:tc>
      <w:tc>
        <w:tcPr>
          <w:tcW w:w="2892" w:type="dxa"/>
          <w:gridSpan w:val="4"/>
          <w:tcBorders>
            <w:bottom w:val="single" w:sz="4" w:space="0" w:color="auto"/>
          </w:tcBorders>
        </w:tcPr>
        <w:p w14:paraId="691C05CF" w14:textId="77777777" w:rsidR="000550F3" w:rsidRPr="00D27A74" w:rsidRDefault="000550F3" w:rsidP="000550F3">
          <w:pPr>
            <w:pStyle w:val="LEXNormal"/>
          </w:pPr>
        </w:p>
      </w:tc>
      <w:tc>
        <w:tcPr>
          <w:tcW w:w="1513" w:type="dxa"/>
          <w:tcBorders>
            <w:bottom w:val="single" w:sz="4" w:space="0" w:color="auto"/>
          </w:tcBorders>
        </w:tcPr>
        <w:p w14:paraId="7317D799" w14:textId="77777777" w:rsidR="000550F3" w:rsidRPr="00D27A74" w:rsidRDefault="000550F3" w:rsidP="000550F3">
          <w:pPr>
            <w:pStyle w:val="LEXNormal"/>
          </w:pPr>
        </w:p>
      </w:tc>
    </w:tr>
  </w:tbl>
  <w:p w14:paraId="2B158D26" w14:textId="77777777" w:rsidR="00B030FF" w:rsidRDefault="000550F3" w:rsidP="00822B42">
    <w:pPr>
      <w:pStyle w:val="Sidhuvud"/>
    </w:pPr>
    <w:r>
      <w:rPr>
        <w:noProof/>
      </w:rPr>
      <w:drawing>
        <wp:anchor distT="0" distB="0" distL="114300" distR="114300" simplePos="0" relativeHeight="251658240" behindDoc="0" locked="0" layoutInCell="0" allowOverlap="1" wp14:anchorId="577E1445" wp14:editId="1ADC8850">
          <wp:simplePos x="0" y="0"/>
          <wp:positionH relativeFrom="page">
            <wp:posOffset>528955</wp:posOffset>
          </wp:positionH>
          <wp:positionV relativeFrom="page">
            <wp:posOffset>342265</wp:posOffset>
          </wp:positionV>
          <wp:extent cx="1357200" cy="716400"/>
          <wp:effectExtent l="0" t="0" r="0" b="762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200" cy="71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BBE589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C588CA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0BC25E8"/>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59162D3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40BB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C02D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36210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9640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D2A16E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E6C223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D17641"/>
    <w:multiLevelType w:val="hybridMultilevel"/>
    <w:tmpl w:val="346CA1A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4B8B5499"/>
    <w:multiLevelType w:val="hybridMultilevel"/>
    <w:tmpl w:val="7E16ADFC"/>
    <w:lvl w:ilvl="0" w:tplc="6C80E576">
      <w:start w:val="1"/>
      <w:numFmt w:val="decimal"/>
      <w:lvlText w:val="%1."/>
      <w:lvlJc w:val="left"/>
      <w:pPr>
        <w:ind w:left="720" w:hanging="360"/>
      </w:pPr>
      <w:rPr>
        <w:rFonts w:hint="default"/>
      </w:rPr>
    </w:lvl>
    <w:lvl w:ilvl="1" w:tplc="6ACE02DA" w:tentative="1">
      <w:start w:val="1"/>
      <w:numFmt w:val="lowerLetter"/>
      <w:lvlText w:val="%2."/>
      <w:lvlJc w:val="left"/>
      <w:pPr>
        <w:ind w:left="1440" w:hanging="360"/>
      </w:pPr>
    </w:lvl>
    <w:lvl w:ilvl="2" w:tplc="B6543D94" w:tentative="1">
      <w:start w:val="1"/>
      <w:numFmt w:val="lowerRoman"/>
      <w:lvlText w:val="%3."/>
      <w:lvlJc w:val="right"/>
      <w:pPr>
        <w:ind w:left="2160" w:hanging="180"/>
      </w:pPr>
    </w:lvl>
    <w:lvl w:ilvl="3" w:tplc="C0DC45C4" w:tentative="1">
      <w:start w:val="1"/>
      <w:numFmt w:val="decimal"/>
      <w:lvlText w:val="%4."/>
      <w:lvlJc w:val="left"/>
      <w:pPr>
        <w:ind w:left="2880" w:hanging="360"/>
      </w:pPr>
    </w:lvl>
    <w:lvl w:ilvl="4" w:tplc="D76A7EC4" w:tentative="1">
      <w:start w:val="1"/>
      <w:numFmt w:val="lowerLetter"/>
      <w:lvlText w:val="%5."/>
      <w:lvlJc w:val="left"/>
      <w:pPr>
        <w:ind w:left="3600" w:hanging="360"/>
      </w:pPr>
    </w:lvl>
    <w:lvl w:ilvl="5" w:tplc="86B0B244" w:tentative="1">
      <w:start w:val="1"/>
      <w:numFmt w:val="lowerRoman"/>
      <w:lvlText w:val="%6."/>
      <w:lvlJc w:val="right"/>
      <w:pPr>
        <w:ind w:left="4320" w:hanging="180"/>
      </w:pPr>
    </w:lvl>
    <w:lvl w:ilvl="6" w:tplc="91C6F05A" w:tentative="1">
      <w:start w:val="1"/>
      <w:numFmt w:val="decimal"/>
      <w:lvlText w:val="%7."/>
      <w:lvlJc w:val="left"/>
      <w:pPr>
        <w:ind w:left="5040" w:hanging="360"/>
      </w:pPr>
    </w:lvl>
    <w:lvl w:ilvl="7" w:tplc="517C738A" w:tentative="1">
      <w:start w:val="1"/>
      <w:numFmt w:val="lowerLetter"/>
      <w:lvlText w:val="%8."/>
      <w:lvlJc w:val="left"/>
      <w:pPr>
        <w:ind w:left="5760" w:hanging="360"/>
      </w:pPr>
    </w:lvl>
    <w:lvl w:ilvl="8" w:tplc="EE64FBB6" w:tentative="1">
      <w:start w:val="1"/>
      <w:numFmt w:val="lowerRoman"/>
      <w:lvlText w:val="%9."/>
      <w:lvlJc w:val="right"/>
      <w:pPr>
        <w:ind w:left="6480" w:hanging="180"/>
      </w:pPr>
    </w:lvl>
  </w:abstractNum>
  <w:abstractNum w:abstractNumId="12" w15:restartNumberingAfterBreak="0">
    <w:nsid w:val="75F92711"/>
    <w:multiLevelType w:val="hybridMultilevel"/>
    <w:tmpl w:val="097E7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JWC_ACTIVEFILE" w:val="C:\Users\lani01\AppData\Local\Temp\Protokoll vn.rtf"/>
    <w:docVar w:name="JWC_APP" w:val="LEXsystem Ärende"/>
    <w:docVar w:name="JWC_ESTATE" w:val="2"/>
    <w:docVar w:name="JWC_INST" w:val="554177"/>
    <w:docVar w:name="JWC_STYLE" w:val="0"/>
    <w:docVar w:name="JWC_WINTMPPATH" w:val="C:\Users\lani01\AppData\Local\Temp\"/>
  </w:docVars>
  <w:rsids>
    <w:rsidRoot w:val="007B41DB"/>
    <w:rsid w:val="00001719"/>
    <w:rsid w:val="00001AA5"/>
    <w:rsid w:val="00004470"/>
    <w:rsid w:val="00010980"/>
    <w:rsid w:val="00012639"/>
    <w:rsid w:val="00023534"/>
    <w:rsid w:val="00036EBF"/>
    <w:rsid w:val="00047098"/>
    <w:rsid w:val="000550F3"/>
    <w:rsid w:val="000574E5"/>
    <w:rsid w:val="0007065B"/>
    <w:rsid w:val="00073FB4"/>
    <w:rsid w:val="00086753"/>
    <w:rsid w:val="000902C9"/>
    <w:rsid w:val="00090523"/>
    <w:rsid w:val="000A46BE"/>
    <w:rsid w:val="000C3420"/>
    <w:rsid w:val="000C515B"/>
    <w:rsid w:val="000E7309"/>
    <w:rsid w:val="000F6C0A"/>
    <w:rsid w:val="000F751F"/>
    <w:rsid w:val="00111051"/>
    <w:rsid w:val="00116CAF"/>
    <w:rsid w:val="001264AD"/>
    <w:rsid w:val="0013109D"/>
    <w:rsid w:val="00132014"/>
    <w:rsid w:val="001368AA"/>
    <w:rsid w:val="00145EDA"/>
    <w:rsid w:val="00145FAD"/>
    <w:rsid w:val="001461BA"/>
    <w:rsid w:val="00156D3B"/>
    <w:rsid w:val="00164E19"/>
    <w:rsid w:val="00176CCA"/>
    <w:rsid w:val="00177538"/>
    <w:rsid w:val="001840F2"/>
    <w:rsid w:val="001A1F6E"/>
    <w:rsid w:val="001B19BD"/>
    <w:rsid w:val="001B3833"/>
    <w:rsid w:val="001C295D"/>
    <w:rsid w:val="001C338A"/>
    <w:rsid w:val="001C495C"/>
    <w:rsid w:val="001D5B05"/>
    <w:rsid w:val="001E4116"/>
    <w:rsid w:val="001E59A9"/>
    <w:rsid w:val="001F1C31"/>
    <w:rsid w:val="001F6539"/>
    <w:rsid w:val="00215994"/>
    <w:rsid w:val="0021607F"/>
    <w:rsid w:val="00216943"/>
    <w:rsid w:val="00217B0A"/>
    <w:rsid w:val="00224531"/>
    <w:rsid w:val="00240783"/>
    <w:rsid w:val="00242A9A"/>
    <w:rsid w:val="00242D98"/>
    <w:rsid w:val="002437B6"/>
    <w:rsid w:val="00291828"/>
    <w:rsid w:val="0029435B"/>
    <w:rsid w:val="00296652"/>
    <w:rsid w:val="002A49E7"/>
    <w:rsid w:val="002A5210"/>
    <w:rsid w:val="002B1CF9"/>
    <w:rsid w:val="002C7108"/>
    <w:rsid w:val="002D22C2"/>
    <w:rsid w:val="002D2C13"/>
    <w:rsid w:val="002D3C0E"/>
    <w:rsid w:val="002D7385"/>
    <w:rsid w:val="002F1176"/>
    <w:rsid w:val="002F2D93"/>
    <w:rsid w:val="002F5623"/>
    <w:rsid w:val="002F6B55"/>
    <w:rsid w:val="002F79FD"/>
    <w:rsid w:val="00312E18"/>
    <w:rsid w:val="00316F9B"/>
    <w:rsid w:val="00327EE7"/>
    <w:rsid w:val="0033575B"/>
    <w:rsid w:val="00336370"/>
    <w:rsid w:val="00346771"/>
    <w:rsid w:val="003501A5"/>
    <w:rsid w:val="0035738A"/>
    <w:rsid w:val="00367F78"/>
    <w:rsid w:val="003735FE"/>
    <w:rsid w:val="003A7466"/>
    <w:rsid w:val="003C2BD0"/>
    <w:rsid w:val="003E40BC"/>
    <w:rsid w:val="003F42BF"/>
    <w:rsid w:val="004217CF"/>
    <w:rsid w:val="00432C2E"/>
    <w:rsid w:val="0044329F"/>
    <w:rsid w:val="00447419"/>
    <w:rsid w:val="00447CCD"/>
    <w:rsid w:val="004575C5"/>
    <w:rsid w:val="00472946"/>
    <w:rsid w:val="004A16BF"/>
    <w:rsid w:val="004A3E63"/>
    <w:rsid w:val="004B0520"/>
    <w:rsid w:val="004B3F9E"/>
    <w:rsid w:val="004C5764"/>
    <w:rsid w:val="004D1846"/>
    <w:rsid w:val="004D6C88"/>
    <w:rsid w:val="004E07B0"/>
    <w:rsid w:val="004E5285"/>
    <w:rsid w:val="004F612B"/>
    <w:rsid w:val="00507832"/>
    <w:rsid w:val="005110CA"/>
    <w:rsid w:val="00516AEB"/>
    <w:rsid w:val="00517F49"/>
    <w:rsid w:val="00521341"/>
    <w:rsid w:val="00530FC4"/>
    <w:rsid w:val="00533F28"/>
    <w:rsid w:val="00546848"/>
    <w:rsid w:val="00553BD8"/>
    <w:rsid w:val="00560F53"/>
    <w:rsid w:val="00567089"/>
    <w:rsid w:val="0057353E"/>
    <w:rsid w:val="00574C3A"/>
    <w:rsid w:val="00582487"/>
    <w:rsid w:val="0058663F"/>
    <w:rsid w:val="005919E6"/>
    <w:rsid w:val="005A70F0"/>
    <w:rsid w:val="005B7DC4"/>
    <w:rsid w:val="005C4E7D"/>
    <w:rsid w:val="005D448B"/>
    <w:rsid w:val="005E2BA1"/>
    <w:rsid w:val="005E4028"/>
    <w:rsid w:val="005E5101"/>
    <w:rsid w:val="005F3348"/>
    <w:rsid w:val="0060634E"/>
    <w:rsid w:val="00630A74"/>
    <w:rsid w:val="006329FF"/>
    <w:rsid w:val="00636AC6"/>
    <w:rsid w:val="006412F8"/>
    <w:rsid w:val="00647335"/>
    <w:rsid w:val="006478E4"/>
    <w:rsid w:val="00650892"/>
    <w:rsid w:val="00664775"/>
    <w:rsid w:val="0068199C"/>
    <w:rsid w:val="006832F4"/>
    <w:rsid w:val="00693815"/>
    <w:rsid w:val="006B0271"/>
    <w:rsid w:val="006D6CC5"/>
    <w:rsid w:val="006D7804"/>
    <w:rsid w:val="006D7D4B"/>
    <w:rsid w:val="006E461D"/>
    <w:rsid w:val="006F0B14"/>
    <w:rsid w:val="006F3000"/>
    <w:rsid w:val="00714F6E"/>
    <w:rsid w:val="0072010A"/>
    <w:rsid w:val="007313BE"/>
    <w:rsid w:val="00731E0A"/>
    <w:rsid w:val="00741607"/>
    <w:rsid w:val="007569CB"/>
    <w:rsid w:val="007725C9"/>
    <w:rsid w:val="00780557"/>
    <w:rsid w:val="0078077D"/>
    <w:rsid w:val="00780A92"/>
    <w:rsid w:val="00784190"/>
    <w:rsid w:val="00787C45"/>
    <w:rsid w:val="0079238E"/>
    <w:rsid w:val="007942E6"/>
    <w:rsid w:val="00796E50"/>
    <w:rsid w:val="007A2DF2"/>
    <w:rsid w:val="007B41DB"/>
    <w:rsid w:val="007C3DCC"/>
    <w:rsid w:val="007C4184"/>
    <w:rsid w:val="007C7132"/>
    <w:rsid w:val="007C7C61"/>
    <w:rsid w:val="007D77A3"/>
    <w:rsid w:val="007E7454"/>
    <w:rsid w:val="007F7AAC"/>
    <w:rsid w:val="00802A35"/>
    <w:rsid w:val="00811C84"/>
    <w:rsid w:val="00816B4F"/>
    <w:rsid w:val="00822B42"/>
    <w:rsid w:val="008301F3"/>
    <w:rsid w:val="00835718"/>
    <w:rsid w:val="00842DED"/>
    <w:rsid w:val="008437D4"/>
    <w:rsid w:val="00845F59"/>
    <w:rsid w:val="00870E12"/>
    <w:rsid w:val="00875D36"/>
    <w:rsid w:val="00890DFB"/>
    <w:rsid w:val="00894455"/>
    <w:rsid w:val="008B0D56"/>
    <w:rsid w:val="008B6DA1"/>
    <w:rsid w:val="008C6684"/>
    <w:rsid w:val="008F68F7"/>
    <w:rsid w:val="0090210B"/>
    <w:rsid w:val="00904DD9"/>
    <w:rsid w:val="00905D28"/>
    <w:rsid w:val="0090611F"/>
    <w:rsid w:val="00915683"/>
    <w:rsid w:val="00940882"/>
    <w:rsid w:val="009436B4"/>
    <w:rsid w:val="00950F7F"/>
    <w:rsid w:val="00974D74"/>
    <w:rsid w:val="00990E87"/>
    <w:rsid w:val="009964B6"/>
    <w:rsid w:val="00996CA1"/>
    <w:rsid w:val="009A2A15"/>
    <w:rsid w:val="009A599F"/>
    <w:rsid w:val="009B1084"/>
    <w:rsid w:val="009B18A7"/>
    <w:rsid w:val="009B3A01"/>
    <w:rsid w:val="009B609A"/>
    <w:rsid w:val="009D7A3B"/>
    <w:rsid w:val="009E164F"/>
    <w:rsid w:val="009E51DE"/>
    <w:rsid w:val="009F3CB7"/>
    <w:rsid w:val="00A02971"/>
    <w:rsid w:val="00A05096"/>
    <w:rsid w:val="00A216E6"/>
    <w:rsid w:val="00A2312C"/>
    <w:rsid w:val="00A2447C"/>
    <w:rsid w:val="00A41425"/>
    <w:rsid w:val="00A43FFE"/>
    <w:rsid w:val="00A60986"/>
    <w:rsid w:val="00A616FC"/>
    <w:rsid w:val="00A641E6"/>
    <w:rsid w:val="00A66F24"/>
    <w:rsid w:val="00A74AE3"/>
    <w:rsid w:val="00A76327"/>
    <w:rsid w:val="00A97C4E"/>
    <w:rsid w:val="00AA3FBC"/>
    <w:rsid w:val="00AB25D8"/>
    <w:rsid w:val="00AC149E"/>
    <w:rsid w:val="00AC3BB5"/>
    <w:rsid w:val="00AC6393"/>
    <w:rsid w:val="00AF25A0"/>
    <w:rsid w:val="00B01546"/>
    <w:rsid w:val="00B030FF"/>
    <w:rsid w:val="00B22F2F"/>
    <w:rsid w:val="00B30E94"/>
    <w:rsid w:val="00B56261"/>
    <w:rsid w:val="00B6701B"/>
    <w:rsid w:val="00B842C5"/>
    <w:rsid w:val="00B85D96"/>
    <w:rsid w:val="00BA6C72"/>
    <w:rsid w:val="00BA7B21"/>
    <w:rsid w:val="00BB45D2"/>
    <w:rsid w:val="00BC39D7"/>
    <w:rsid w:val="00BD0836"/>
    <w:rsid w:val="00BD4888"/>
    <w:rsid w:val="00BD6F76"/>
    <w:rsid w:val="00BD79E6"/>
    <w:rsid w:val="00BE3A2A"/>
    <w:rsid w:val="00BE434C"/>
    <w:rsid w:val="00BF5A71"/>
    <w:rsid w:val="00C057EC"/>
    <w:rsid w:val="00C066ED"/>
    <w:rsid w:val="00C27400"/>
    <w:rsid w:val="00C36D53"/>
    <w:rsid w:val="00C47F6A"/>
    <w:rsid w:val="00C530A8"/>
    <w:rsid w:val="00C6171C"/>
    <w:rsid w:val="00C77A60"/>
    <w:rsid w:val="00C81803"/>
    <w:rsid w:val="00CB3B1A"/>
    <w:rsid w:val="00CC04FC"/>
    <w:rsid w:val="00CC3B5B"/>
    <w:rsid w:val="00CD42A8"/>
    <w:rsid w:val="00CD42FA"/>
    <w:rsid w:val="00CF17CF"/>
    <w:rsid w:val="00CF4BF0"/>
    <w:rsid w:val="00D03F30"/>
    <w:rsid w:val="00D04A7C"/>
    <w:rsid w:val="00D078EB"/>
    <w:rsid w:val="00D07A4D"/>
    <w:rsid w:val="00D116B1"/>
    <w:rsid w:val="00D11AC4"/>
    <w:rsid w:val="00D17330"/>
    <w:rsid w:val="00D23E7F"/>
    <w:rsid w:val="00D27A74"/>
    <w:rsid w:val="00D3389E"/>
    <w:rsid w:val="00D3522D"/>
    <w:rsid w:val="00D6635C"/>
    <w:rsid w:val="00D723B1"/>
    <w:rsid w:val="00D73C52"/>
    <w:rsid w:val="00D760DB"/>
    <w:rsid w:val="00D76BCC"/>
    <w:rsid w:val="00D85D45"/>
    <w:rsid w:val="00D964FA"/>
    <w:rsid w:val="00DB433E"/>
    <w:rsid w:val="00DB494F"/>
    <w:rsid w:val="00DB56DE"/>
    <w:rsid w:val="00DB7911"/>
    <w:rsid w:val="00DC5C72"/>
    <w:rsid w:val="00DD09EE"/>
    <w:rsid w:val="00DE2AA3"/>
    <w:rsid w:val="00DE46F9"/>
    <w:rsid w:val="00DE49BE"/>
    <w:rsid w:val="00E0134E"/>
    <w:rsid w:val="00E04143"/>
    <w:rsid w:val="00E11232"/>
    <w:rsid w:val="00E24F13"/>
    <w:rsid w:val="00E55405"/>
    <w:rsid w:val="00E572B2"/>
    <w:rsid w:val="00E83DFE"/>
    <w:rsid w:val="00E84AC2"/>
    <w:rsid w:val="00EA4D90"/>
    <w:rsid w:val="00EB7421"/>
    <w:rsid w:val="00EC37D1"/>
    <w:rsid w:val="00EC4211"/>
    <w:rsid w:val="00ED1ABD"/>
    <w:rsid w:val="00ED3357"/>
    <w:rsid w:val="00ED68BB"/>
    <w:rsid w:val="00EE4676"/>
    <w:rsid w:val="00EE4844"/>
    <w:rsid w:val="00EE6427"/>
    <w:rsid w:val="00EF3173"/>
    <w:rsid w:val="00F01031"/>
    <w:rsid w:val="00F05224"/>
    <w:rsid w:val="00F114EA"/>
    <w:rsid w:val="00F1224F"/>
    <w:rsid w:val="00F2462C"/>
    <w:rsid w:val="00F31232"/>
    <w:rsid w:val="00F410A1"/>
    <w:rsid w:val="00F41681"/>
    <w:rsid w:val="00F51A6A"/>
    <w:rsid w:val="00F621E3"/>
    <w:rsid w:val="00F65C56"/>
    <w:rsid w:val="00F66259"/>
    <w:rsid w:val="00F7639B"/>
    <w:rsid w:val="00F77EFE"/>
    <w:rsid w:val="00F82AD3"/>
    <w:rsid w:val="00F85F2C"/>
    <w:rsid w:val="00F917E9"/>
    <w:rsid w:val="00F951B5"/>
    <w:rsid w:val="00FC10D6"/>
    <w:rsid w:val="00FC3742"/>
    <w:rsid w:val="00FC4CE9"/>
    <w:rsid w:val="00FC57D6"/>
    <w:rsid w:val="00FD16F0"/>
    <w:rsid w:val="00FE7509"/>
    <w:rsid w:val="00FF1EA6"/>
    <w:rsid w:val="00FF40F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90C0B7"/>
  <w14:defaultImageDpi w14:val="96"/>
  <w15:docId w15:val="{8FAD84F8-AF88-4991-BE49-C536DA28C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locked="1" w:semiHidden="1" w:uiPriority="9" w:unhideWhenUsed="1" w:qFormat="1"/>
    <w:lsdException w:name="heading 5" w:locked="1"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locked="1"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B42"/>
    <w:rPr>
      <w:rFonts w:ascii="Verdana" w:hAnsi="Verdana" w:cs="Cambria"/>
      <w:sz w:val="22"/>
      <w:szCs w:val="22"/>
    </w:rPr>
  </w:style>
  <w:style w:type="paragraph" w:styleId="Rubrik1">
    <w:name w:val="heading 1"/>
    <w:basedOn w:val="Normal"/>
    <w:next w:val="Normal"/>
    <w:link w:val="Rubrik1Char"/>
    <w:uiPriority w:val="99"/>
    <w:qFormat/>
    <w:pPr>
      <w:keepNext/>
      <w:tabs>
        <w:tab w:val="left" w:pos="2835"/>
        <w:tab w:val="left" w:pos="5387"/>
      </w:tabs>
      <w:outlineLvl w:val="0"/>
    </w:pPr>
  </w:style>
  <w:style w:type="paragraph" w:styleId="Rubrik2">
    <w:name w:val="heading 2"/>
    <w:basedOn w:val="Normal"/>
    <w:next w:val="Normal"/>
    <w:link w:val="Rubrik2Char"/>
    <w:uiPriority w:val="99"/>
    <w:qFormat/>
    <w:pPr>
      <w:keepNext/>
      <w:tabs>
        <w:tab w:val="left" w:pos="2835"/>
        <w:tab w:val="left" w:pos="5387"/>
      </w:tabs>
      <w:spacing w:before="60" w:after="60"/>
      <w:outlineLvl w:val="1"/>
    </w:pPr>
    <w:rPr>
      <w:u w:val="single"/>
    </w:rPr>
  </w:style>
  <w:style w:type="paragraph" w:styleId="Rubrik3">
    <w:name w:val="heading 3"/>
    <w:basedOn w:val="Normal"/>
    <w:next w:val="Normal"/>
    <w:link w:val="Rubrik3Char"/>
    <w:uiPriority w:val="99"/>
    <w:qFormat/>
    <w:pPr>
      <w:keepNext/>
      <w:tabs>
        <w:tab w:val="left" w:pos="2835"/>
        <w:tab w:val="left" w:pos="5387"/>
      </w:tabs>
      <w:spacing w:before="240" w:after="60"/>
      <w:outlineLvl w:val="2"/>
    </w:pPr>
    <w:rPr>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locked/>
    <w:rPr>
      <w:rFonts w:asciiTheme="majorHAnsi" w:eastAsiaTheme="majorEastAsia" w:hAnsiTheme="majorHAnsi" w:cs="Times New Roman"/>
      <w:b/>
      <w:bCs/>
      <w:kern w:val="32"/>
      <w:sz w:val="32"/>
      <w:szCs w:val="32"/>
    </w:rPr>
  </w:style>
  <w:style w:type="character" w:customStyle="1" w:styleId="Rubrik2Char">
    <w:name w:val="Rubrik 2 Char"/>
    <w:basedOn w:val="Standardstycketeckensnitt"/>
    <w:link w:val="Rubrik2"/>
    <w:uiPriority w:val="9"/>
    <w:semiHidden/>
    <w:locked/>
    <w:rPr>
      <w:rFonts w:asciiTheme="majorHAnsi" w:eastAsiaTheme="majorEastAsia" w:hAnsiTheme="majorHAnsi" w:cs="Times New Roman"/>
      <w:b/>
      <w:bCs/>
      <w:i/>
      <w:iCs/>
      <w:sz w:val="28"/>
      <w:szCs w:val="28"/>
    </w:rPr>
  </w:style>
  <w:style w:type="character" w:customStyle="1" w:styleId="Rubrik3Char">
    <w:name w:val="Rubrik 3 Char"/>
    <w:basedOn w:val="Standardstycketeckensnitt"/>
    <w:link w:val="Rubrik3"/>
    <w:uiPriority w:val="9"/>
    <w:semiHidden/>
    <w:locked/>
    <w:rPr>
      <w:rFonts w:asciiTheme="majorHAnsi" w:eastAsiaTheme="majorEastAsia" w:hAnsiTheme="majorHAnsi" w:cs="Times New Roman"/>
      <w:b/>
      <w:bCs/>
      <w:sz w:val="26"/>
      <w:szCs w:val="26"/>
    </w:rPr>
  </w:style>
  <w:style w:type="paragraph" w:styleId="Sidhuvud">
    <w:name w:val="header"/>
    <w:basedOn w:val="Normal"/>
    <w:link w:val="SidhuvudChar"/>
    <w:uiPriority w:val="99"/>
    <w:pPr>
      <w:tabs>
        <w:tab w:val="center" w:pos="4536"/>
        <w:tab w:val="right" w:pos="9072"/>
      </w:tabs>
    </w:pPr>
  </w:style>
  <w:style w:type="character" w:customStyle="1" w:styleId="SidhuvudChar">
    <w:name w:val="Sidhuvud Char"/>
    <w:basedOn w:val="Standardstycketeckensnitt"/>
    <w:link w:val="Sidhuvud"/>
    <w:uiPriority w:val="99"/>
    <w:semiHidden/>
    <w:locked/>
    <w:rPr>
      <w:rFonts w:cs="Times New Roman"/>
      <w:sz w:val="24"/>
      <w:szCs w:val="24"/>
    </w:rPr>
  </w:style>
  <w:style w:type="paragraph" w:styleId="Sidfot">
    <w:name w:val="footer"/>
    <w:basedOn w:val="Normal"/>
    <w:link w:val="SidfotChar"/>
    <w:uiPriority w:val="99"/>
    <w:pPr>
      <w:tabs>
        <w:tab w:val="center" w:pos="4536"/>
        <w:tab w:val="right" w:pos="9072"/>
      </w:tabs>
    </w:pPr>
  </w:style>
  <w:style w:type="character" w:customStyle="1" w:styleId="SidfotChar">
    <w:name w:val="Sidfot Char"/>
    <w:basedOn w:val="Standardstycketeckensnitt"/>
    <w:link w:val="Sidfot"/>
    <w:uiPriority w:val="99"/>
    <w:semiHidden/>
    <w:locked/>
    <w:rPr>
      <w:rFonts w:cs="Times New Roman"/>
      <w:sz w:val="24"/>
      <w:szCs w:val="24"/>
    </w:rPr>
  </w:style>
  <w:style w:type="character" w:styleId="Sidnummer">
    <w:name w:val="page number"/>
    <w:basedOn w:val="Standardstycketeckensnitt"/>
    <w:uiPriority w:val="99"/>
    <w:rPr>
      <w:rFonts w:cs="Times New Roman"/>
    </w:rPr>
  </w:style>
  <w:style w:type="paragraph" w:styleId="Innehll1">
    <w:name w:val="toc 1"/>
    <w:basedOn w:val="Normal"/>
    <w:next w:val="Normal"/>
    <w:link w:val="Innehll1Char"/>
    <w:autoRedefine/>
    <w:uiPriority w:val="99"/>
    <w:semiHidden/>
    <w:pPr>
      <w:tabs>
        <w:tab w:val="right" w:pos="10063"/>
        <w:tab w:val="right" w:pos="11056"/>
      </w:tabs>
    </w:pPr>
    <w:rPr>
      <w:b/>
      <w:bCs/>
    </w:rPr>
  </w:style>
  <w:style w:type="paragraph" w:styleId="Innehll2">
    <w:name w:val="toc 2"/>
    <w:basedOn w:val="Normal"/>
    <w:next w:val="Normal"/>
    <w:link w:val="Innehll2Char"/>
    <w:autoRedefine/>
    <w:uiPriority w:val="99"/>
    <w:semiHidden/>
    <w:pPr>
      <w:tabs>
        <w:tab w:val="left" w:pos="11056"/>
      </w:tabs>
      <w:spacing w:after="200"/>
      <w:ind w:left="567" w:right="567"/>
    </w:pPr>
  </w:style>
  <w:style w:type="paragraph" w:styleId="Innehll3">
    <w:name w:val="toc 3"/>
    <w:basedOn w:val="Normal"/>
    <w:next w:val="Normal"/>
    <w:autoRedefine/>
    <w:uiPriority w:val="99"/>
    <w:semiHidden/>
    <w:pPr>
      <w:tabs>
        <w:tab w:val="right" w:leader="dot" w:pos="11056"/>
      </w:tabs>
      <w:ind w:left="200"/>
    </w:pPr>
    <w:rPr>
      <w:i/>
      <w:iCs/>
    </w:rPr>
  </w:style>
  <w:style w:type="paragraph" w:styleId="Innehll4">
    <w:name w:val="toc 4"/>
    <w:basedOn w:val="Normal"/>
    <w:next w:val="Normal"/>
    <w:autoRedefine/>
    <w:uiPriority w:val="99"/>
    <w:semiHidden/>
    <w:pPr>
      <w:tabs>
        <w:tab w:val="right" w:leader="dot" w:pos="11056"/>
      </w:tabs>
      <w:ind w:left="400"/>
    </w:pPr>
    <w:rPr>
      <w:sz w:val="18"/>
      <w:szCs w:val="18"/>
    </w:rPr>
  </w:style>
  <w:style w:type="paragraph" w:styleId="Innehll5">
    <w:name w:val="toc 5"/>
    <w:basedOn w:val="Normal"/>
    <w:next w:val="Normal"/>
    <w:autoRedefine/>
    <w:uiPriority w:val="99"/>
    <w:semiHidden/>
    <w:pPr>
      <w:tabs>
        <w:tab w:val="right" w:leader="dot" w:pos="11056"/>
      </w:tabs>
      <w:ind w:left="600"/>
    </w:pPr>
    <w:rPr>
      <w:sz w:val="18"/>
      <w:szCs w:val="18"/>
    </w:rPr>
  </w:style>
  <w:style w:type="paragraph" w:styleId="Innehll6">
    <w:name w:val="toc 6"/>
    <w:basedOn w:val="Normal"/>
    <w:next w:val="Normal"/>
    <w:autoRedefine/>
    <w:uiPriority w:val="99"/>
    <w:semiHidden/>
    <w:pPr>
      <w:tabs>
        <w:tab w:val="right" w:leader="dot" w:pos="11056"/>
      </w:tabs>
      <w:ind w:left="800"/>
    </w:pPr>
    <w:rPr>
      <w:sz w:val="18"/>
      <w:szCs w:val="18"/>
    </w:rPr>
  </w:style>
  <w:style w:type="paragraph" w:styleId="Innehll7">
    <w:name w:val="toc 7"/>
    <w:basedOn w:val="Normal"/>
    <w:next w:val="Normal"/>
    <w:autoRedefine/>
    <w:uiPriority w:val="99"/>
    <w:semiHidden/>
    <w:pPr>
      <w:tabs>
        <w:tab w:val="right" w:leader="dot" w:pos="11056"/>
      </w:tabs>
      <w:ind w:left="1000"/>
    </w:pPr>
    <w:rPr>
      <w:sz w:val="18"/>
      <w:szCs w:val="18"/>
    </w:rPr>
  </w:style>
  <w:style w:type="paragraph" w:styleId="Innehll8">
    <w:name w:val="toc 8"/>
    <w:basedOn w:val="Normal"/>
    <w:next w:val="Normal"/>
    <w:autoRedefine/>
    <w:uiPriority w:val="99"/>
    <w:semiHidden/>
    <w:pPr>
      <w:tabs>
        <w:tab w:val="right" w:leader="dot" w:pos="11056"/>
      </w:tabs>
      <w:ind w:left="1200"/>
    </w:pPr>
    <w:rPr>
      <w:sz w:val="18"/>
      <w:szCs w:val="18"/>
    </w:rPr>
  </w:style>
  <w:style w:type="paragraph" w:styleId="Innehll9">
    <w:name w:val="toc 9"/>
    <w:basedOn w:val="Normal"/>
    <w:next w:val="Normal"/>
    <w:autoRedefine/>
    <w:uiPriority w:val="99"/>
    <w:semiHidden/>
    <w:pPr>
      <w:tabs>
        <w:tab w:val="right" w:leader="dot" w:pos="11056"/>
      </w:tabs>
      <w:ind w:left="1400"/>
    </w:pPr>
    <w:rPr>
      <w:sz w:val="18"/>
      <w:szCs w:val="18"/>
    </w:rPr>
  </w:style>
  <w:style w:type="paragraph" w:customStyle="1" w:styleId="terstll">
    <w:name w:val="Återställ"/>
    <w:basedOn w:val="Normal"/>
    <w:uiPriority w:val="99"/>
    <w:pPr>
      <w:tabs>
        <w:tab w:val="left" w:pos="2835"/>
        <w:tab w:val="left" w:pos="5387"/>
      </w:tabs>
    </w:pPr>
  </w:style>
  <w:style w:type="paragraph" w:customStyle="1" w:styleId="Formatprot">
    <w:name w:val="Formatprot"/>
    <w:basedOn w:val="Innehll2"/>
    <w:uiPriority w:val="99"/>
    <w:pPr>
      <w:tabs>
        <w:tab w:val="right" w:pos="11907"/>
      </w:tabs>
    </w:pPr>
  </w:style>
  <w:style w:type="paragraph" w:styleId="Oformateradtext">
    <w:name w:val="Plain Text"/>
    <w:basedOn w:val="Normal"/>
    <w:link w:val="OformateradtextChar"/>
    <w:uiPriority w:val="99"/>
    <w:locked/>
    <w:rsid w:val="00FC4CE9"/>
    <w:rPr>
      <w:rFonts w:ascii="Courier New" w:hAnsi="Courier New" w:cs="Courier New"/>
      <w:sz w:val="20"/>
      <w:szCs w:val="20"/>
    </w:rPr>
  </w:style>
  <w:style w:type="character" w:customStyle="1" w:styleId="OformateradtextChar">
    <w:name w:val="Oformaterad text Char"/>
    <w:basedOn w:val="Standardstycketeckensnitt"/>
    <w:link w:val="Oformateradtext"/>
    <w:uiPriority w:val="99"/>
    <w:semiHidden/>
    <w:locked/>
    <w:rPr>
      <w:rFonts w:ascii="Courier New" w:hAnsi="Courier New" w:cs="Courier New"/>
      <w:sz w:val="20"/>
      <w:szCs w:val="20"/>
    </w:rPr>
  </w:style>
  <w:style w:type="paragraph" w:customStyle="1" w:styleId="LEXParagraf">
    <w:name w:val="LEX Paragraf"/>
    <w:basedOn w:val="Normal"/>
    <w:next w:val="Normal"/>
    <w:qFormat/>
    <w:rsid w:val="00C77A60"/>
  </w:style>
  <w:style w:type="paragraph" w:customStyle="1" w:styleId="LEXNormal">
    <w:name w:val="LEX Normal"/>
    <w:basedOn w:val="Normal"/>
    <w:qFormat/>
    <w:rsid w:val="00822B42"/>
    <w:pPr>
      <w:ind w:left="1985"/>
    </w:pPr>
  </w:style>
  <w:style w:type="paragraph" w:customStyle="1" w:styleId="LEXUnderrubrik">
    <w:name w:val="LEX Underrubrik"/>
    <w:basedOn w:val="Normal"/>
    <w:next w:val="Normal"/>
    <w:qFormat/>
    <w:rsid w:val="00D27A74"/>
    <w:rPr>
      <w:u w:val="single"/>
    </w:rPr>
  </w:style>
  <w:style w:type="paragraph" w:customStyle="1" w:styleId="LEXLedtext">
    <w:name w:val="LEX Ledtext"/>
    <w:basedOn w:val="LEXNormal"/>
    <w:qFormat/>
    <w:rsid w:val="00C77A60"/>
  </w:style>
  <w:style w:type="paragraph" w:customStyle="1" w:styleId="LEXMellanrubrik">
    <w:name w:val="LEX Mellanrubrik"/>
    <w:basedOn w:val="LEXNormal"/>
    <w:next w:val="LEXNormal"/>
    <w:qFormat/>
    <w:rsid w:val="00C77A60"/>
    <w:rPr>
      <w:i/>
    </w:rPr>
  </w:style>
  <w:style w:type="paragraph" w:styleId="Ballongtext">
    <w:name w:val="Balloon Text"/>
    <w:basedOn w:val="Normal"/>
    <w:link w:val="BallongtextChar"/>
    <w:uiPriority w:val="99"/>
    <w:semiHidden/>
    <w:unhideWhenUsed/>
    <w:rsid w:val="0068199C"/>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68199C"/>
    <w:rPr>
      <w:rFonts w:ascii="Tahoma" w:hAnsi="Tahoma" w:cs="Tahoma"/>
      <w:sz w:val="16"/>
      <w:szCs w:val="16"/>
    </w:rPr>
  </w:style>
  <w:style w:type="paragraph" w:styleId="Innehllsfrteckningsrubrik">
    <w:name w:val="TOC Heading"/>
    <w:basedOn w:val="Rubrik1"/>
    <w:next w:val="Normal"/>
    <w:uiPriority w:val="39"/>
    <w:semiHidden/>
    <w:unhideWhenUsed/>
    <w:qFormat/>
    <w:rsid w:val="00875D36"/>
    <w:pPr>
      <w:keepLines/>
      <w:tabs>
        <w:tab w:val="clear" w:pos="2835"/>
        <w:tab w:val="clear" w:pos="5387"/>
      </w:tabs>
      <w:spacing w:before="480" w:line="276" w:lineRule="auto"/>
      <w:outlineLvl w:val="9"/>
    </w:pPr>
    <w:rPr>
      <w:rFonts w:ascii="Cambria" w:hAnsi="Cambria"/>
      <w:b/>
      <w:bCs/>
      <w:color w:val="365F91"/>
      <w:sz w:val="28"/>
      <w:szCs w:val="28"/>
    </w:rPr>
  </w:style>
  <w:style w:type="paragraph" w:styleId="Brdtext">
    <w:name w:val="Body Text"/>
    <w:basedOn w:val="LEXNormal"/>
    <w:next w:val="LEXNormal"/>
    <w:link w:val="BrdtextChar"/>
    <w:uiPriority w:val="99"/>
    <w:semiHidden/>
    <w:unhideWhenUsed/>
    <w:locked/>
    <w:rsid w:val="00C47F6A"/>
  </w:style>
  <w:style w:type="character" w:customStyle="1" w:styleId="BrdtextChar">
    <w:name w:val="Brödtext Char"/>
    <w:basedOn w:val="Standardstycketeckensnitt"/>
    <w:link w:val="Brdtext"/>
    <w:uiPriority w:val="99"/>
    <w:semiHidden/>
    <w:locked/>
    <w:rsid w:val="00C47F6A"/>
    <w:rPr>
      <w:rFonts w:cs="Cambria"/>
    </w:rPr>
  </w:style>
  <w:style w:type="table" w:styleId="Tabellrutnt">
    <w:name w:val="Table Grid"/>
    <w:basedOn w:val="Normaltabell"/>
    <w:uiPriority w:val="59"/>
    <w:rsid w:val="007D77A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242D98"/>
    <w:pPr>
      <w:ind w:left="720"/>
      <w:contextualSpacing/>
    </w:pPr>
  </w:style>
  <w:style w:type="character" w:styleId="Platshllartext">
    <w:name w:val="Placeholder Text"/>
    <w:basedOn w:val="Standardstycketeckensnitt"/>
    <w:uiPriority w:val="99"/>
    <w:semiHidden/>
    <w:rsid w:val="00BD6F76"/>
    <w:rPr>
      <w:color w:val="808080"/>
    </w:rPr>
  </w:style>
  <w:style w:type="character" w:customStyle="1" w:styleId="Organ">
    <w:name w:val="Organ"/>
    <w:basedOn w:val="Standardstycketeckensnitt"/>
    <w:uiPriority w:val="1"/>
    <w:rsid w:val="00BD6F76"/>
    <w:rPr>
      <w:rFonts w:ascii="Verdana" w:hAnsi="Verdana"/>
      <w:b/>
      <w:sz w:val="22"/>
    </w:rPr>
  </w:style>
  <w:style w:type="character" w:customStyle="1" w:styleId="Protokollpunktrubrik">
    <w:name w:val="Protokollpunktrubrik"/>
    <w:basedOn w:val="Standardstycketeckensnitt"/>
    <w:uiPriority w:val="1"/>
    <w:qFormat/>
    <w:rsid w:val="003F42BF"/>
    <w:rPr>
      <w:rFonts w:ascii="Verdana" w:hAnsi="Verdana"/>
      <w:sz w:val="22"/>
      <w:u w:val="single"/>
    </w:rPr>
  </w:style>
  <w:style w:type="paragraph" w:customStyle="1" w:styleId="Protokollpunktrubrik2">
    <w:name w:val="Protokollpunktrubrik2"/>
    <w:basedOn w:val="Normal"/>
    <w:next w:val="Normal"/>
    <w:link w:val="Protokollpunktrubrik2Char"/>
    <w:qFormat/>
    <w:rsid w:val="0058663F"/>
  </w:style>
  <w:style w:type="paragraph" w:customStyle="1" w:styleId="Protokollpunktrubriken">
    <w:name w:val="Protokollpunktrubriken"/>
    <w:basedOn w:val="Normal"/>
    <w:next w:val="Normal"/>
    <w:link w:val="ProtokollpunktrubrikenChar"/>
    <w:qFormat/>
    <w:rsid w:val="0058663F"/>
    <w:rPr>
      <w:u w:val="single"/>
    </w:rPr>
  </w:style>
  <w:style w:type="character" w:customStyle="1" w:styleId="Protokollpunktrubrik2Char">
    <w:name w:val="Protokollpunktrubrik2 Char"/>
    <w:basedOn w:val="Standardstycketeckensnitt"/>
    <w:link w:val="Protokollpunktrubrik2"/>
    <w:rsid w:val="0058663F"/>
    <w:rPr>
      <w:rFonts w:ascii="Verdana" w:hAnsi="Verdana" w:cs="Cambria"/>
      <w:sz w:val="22"/>
      <w:szCs w:val="22"/>
    </w:rPr>
  </w:style>
  <w:style w:type="character" w:customStyle="1" w:styleId="Innehll1Char">
    <w:name w:val="Innehåll 1 Char"/>
    <w:basedOn w:val="Standardstycketeckensnitt"/>
    <w:link w:val="Innehll1"/>
    <w:uiPriority w:val="99"/>
    <w:semiHidden/>
    <w:rsid w:val="0058663F"/>
    <w:rPr>
      <w:rFonts w:ascii="Verdana" w:hAnsi="Verdana" w:cs="Cambria"/>
      <w:b/>
      <w:bCs/>
      <w:sz w:val="22"/>
      <w:szCs w:val="22"/>
    </w:rPr>
  </w:style>
  <w:style w:type="character" w:customStyle="1" w:styleId="Innehll2Char">
    <w:name w:val="Innehåll 2 Char"/>
    <w:basedOn w:val="Standardstycketeckensnitt"/>
    <w:link w:val="Innehll2"/>
    <w:uiPriority w:val="99"/>
    <w:semiHidden/>
    <w:rsid w:val="0058663F"/>
    <w:rPr>
      <w:rFonts w:ascii="Verdana" w:hAnsi="Verdana" w:cs="Cambria"/>
      <w:sz w:val="22"/>
      <w:szCs w:val="22"/>
    </w:rPr>
  </w:style>
  <w:style w:type="character" w:customStyle="1" w:styleId="ProtokollpunktrubrikenChar">
    <w:name w:val="Protokollpunktrubriken Char"/>
    <w:basedOn w:val="Protokollpunktrubrik2Char"/>
    <w:link w:val="Protokollpunktrubriken"/>
    <w:rsid w:val="00560F53"/>
    <w:rPr>
      <w:rFonts w:ascii="Verdana" w:hAnsi="Verdana" w:cs="Cambria"/>
      <w:sz w:val="22"/>
      <w:szCs w:val="22"/>
      <w:u w:val="single"/>
    </w:rPr>
  </w:style>
  <w:style w:type="character" w:styleId="Stark">
    <w:name w:val="Strong"/>
    <w:basedOn w:val="Standardstycketeckensnitt"/>
    <w:uiPriority w:val="22"/>
    <w:qFormat/>
    <w:rsid w:val="00BE434C"/>
    <w:rPr>
      <w:b/>
      <w:bCs/>
    </w:rPr>
  </w:style>
  <w:style w:type="character" w:customStyle="1" w:styleId="normaltextrun">
    <w:name w:val="normaltextrun"/>
    <w:basedOn w:val="Standardstycketeckensnitt"/>
    <w:rsid w:val="007569CB"/>
  </w:style>
  <w:style w:type="character" w:customStyle="1" w:styleId="eop">
    <w:name w:val="eop"/>
    <w:basedOn w:val="Standardstycketeckensnitt"/>
    <w:rsid w:val="007569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60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574695A5B54ABE9F4989B290756F5F"/>
        <w:category>
          <w:name w:val="Allmänt"/>
          <w:gallery w:val="placeholder"/>
        </w:category>
        <w:types>
          <w:type w:val="bbPlcHdr"/>
        </w:types>
        <w:behaviors>
          <w:behavior w:val="content"/>
        </w:behaviors>
        <w:guid w:val="{90995D2B-BEB4-4160-AEF9-0E045EB0BC7F}"/>
      </w:docPartPr>
      <w:docPartBody>
        <w:p w:rsidR="00F07848" w:rsidRDefault="00BF78AC">
          <w:r w:rsidRPr="00BC10FB">
            <w:rPr>
              <w:rStyle w:val="Platshllartext"/>
            </w:rPr>
            <w:t>/SammanträdePlats/</w:t>
          </w:r>
        </w:p>
      </w:docPartBody>
    </w:docPart>
    <w:docPart>
      <w:docPartPr>
        <w:name w:val="3D64425F1B4F443283FC5B5C8744AEC9"/>
        <w:category>
          <w:name w:val="Allmänt"/>
          <w:gallery w:val="placeholder"/>
        </w:category>
        <w:types>
          <w:type w:val="bbPlcHdr"/>
        </w:types>
        <w:behaviors>
          <w:behavior w:val="content"/>
        </w:behaviors>
        <w:guid w:val="{B1A4C0D6-65C4-428A-A2E1-3C5C1B67097F}"/>
      </w:docPartPr>
      <w:docPartBody>
        <w:p w:rsidR="00F07848" w:rsidRDefault="00BF78AC">
          <w:r w:rsidRPr="00BC10FB">
            <w:rPr>
              <w:rStyle w:val="Platshllartext"/>
            </w:rPr>
            <w:t>/SammanträdeDatum/</w:t>
          </w:r>
        </w:p>
      </w:docPartBody>
    </w:docPart>
    <w:docPart>
      <w:docPartPr>
        <w:name w:val="5EAEEF5D07E4426F80A46DE657E861BA"/>
        <w:category>
          <w:name w:val="Allmänt"/>
          <w:gallery w:val="placeholder"/>
        </w:category>
        <w:types>
          <w:type w:val="bbPlcHdr"/>
        </w:types>
        <w:behaviors>
          <w:behavior w:val="content"/>
        </w:behaviors>
        <w:guid w:val="{5D2F2F52-E934-4AE9-9AAC-5CFF8C0DC19B}"/>
      </w:docPartPr>
      <w:docPartBody>
        <w:p w:rsidR="00F07848" w:rsidRDefault="00BF78AC">
          <w:r w:rsidRPr="00BC10FB">
            <w:rPr>
              <w:rStyle w:val="Platshllartext"/>
            </w:rPr>
            <w:t>/SammanträdeTid/</w:t>
          </w:r>
        </w:p>
      </w:docPartBody>
    </w:docPart>
    <w:docPart>
      <w:docPartPr>
        <w:name w:val="ADF196C0368F4DD1A08C57DB330C666C"/>
        <w:category>
          <w:name w:val="Allmänt"/>
          <w:gallery w:val="placeholder"/>
        </w:category>
        <w:types>
          <w:type w:val="bbPlcHdr"/>
        </w:types>
        <w:behaviors>
          <w:behavior w:val="content"/>
        </w:behaviors>
        <w:guid w:val="{1F414A18-0795-4E48-BA69-9F8087576320}"/>
      </w:docPartPr>
      <w:docPartBody>
        <w:p w:rsidR="00F07848" w:rsidRDefault="00BF78AC">
          <w:r w:rsidRPr="00BC10FB">
            <w:rPr>
              <w:rStyle w:val="Platshllartext"/>
            </w:rPr>
            <w:t>/SammanträdeSluttid/</w:t>
          </w:r>
        </w:p>
      </w:docPartBody>
    </w:docPart>
    <w:docPart>
      <w:docPartPr>
        <w:name w:val="FF23DAAE178F42849AB2B0AB6EB8BF89"/>
        <w:category>
          <w:name w:val="Allmänt"/>
          <w:gallery w:val="placeholder"/>
        </w:category>
        <w:types>
          <w:type w:val="bbPlcHdr"/>
        </w:types>
        <w:behaviors>
          <w:behavior w:val="content"/>
        </w:behaviors>
        <w:guid w:val="{4803A7AD-18CD-47E6-9AB2-C778AFD7D9F1}"/>
      </w:docPartPr>
      <w:docPartBody>
        <w:p w:rsidR="00F07848" w:rsidRDefault="00BF78AC">
          <w:r w:rsidRPr="00BC10FB">
            <w:rPr>
              <w:rStyle w:val="Platshllartext"/>
            </w:rPr>
            <w:t>/SammanträdeJusterare/</w:t>
          </w:r>
        </w:p>
      </w:docPartBody>
    </w:docPart>
    <w:docPart>
      <w:docPartPr>
        <w:name w:val="95239A87948F42FFB01E0DA16166A2ED"/>
        <w:category>
          <w:name w:val="Allmänt"/>
          <w:gallery w:val="placeholder"/>
        </w:category>
        <w:types>
          <w:type w:val="bbPlcHdr"/>
        </w:types>
        <w:behaviors>
          <w:behavior w:val="content"/>
        </w:behaviors>
        <w:guid w:val="{17CB9896-5404-4AE7-AAF1-91A93B79E780}"/>
      </w:docPartPr>
      <w:docPartBody>
        <w:p w:rsidR="00F07848" w:rsidRDefault="00BF78AC">
          <w:r w:rsidRPr="00BC10FB">
            <w:rPr>
              <w:rStyle w:val="Platshllartext"/>
            </w:rPr>
            <w:t>/SammanträdeJusteringplats/</w:t>
          </w:r>
        </w:p>
      </w:docPartBody>
    </w:docPart>
    <w:docPart>
      <w:docPartPr>
        <w:name w:val="25A2D03525B5407DB25286DB3F520115"/>
        <w:category>
          <w:name w:val="Allmänt"/>
          <w:gallery w:val="placeholder"/>
        </w:category>
        <w:types>
          <w:type w:val="bbPlcHdr"/>
        </w:types>
        <w:behaviors>
          <w:behavior w:val="content"/>
        </w:behaviors>
        <w:guid w:val="{FA2C86C0-283D-4793-89B1-CB05E473678B}"/>
      </w:docPartPr>
      <w:docPartBody>
        <w:p w:rsidR="00F07848" w:rsidRDefault="00BF78AC">
          <w:r w:rsidRPr="00BC10FB">
            <w:rPr>
              <w:rStyle w:val="Platshllartext"/>
            </w:rPr>
            <w:t>/SammanträdeJusteringdatum/</w:t>
          </w:r>
        </w:p>
      </w:docPartBody>
    </w:docPart>
    <w:docPart>
      <w:docPartPr>
        <w:name w:val="0BEF37AB5E5543578E37577FD4B7A65C"/>
        <w:category>
          <w:name w:val="Allmänt"/>
          <w:gallery w:val="placeholder"/>
        </w:category>
        <w:types>
          <w:type w:val="bbPlcHdr"/>
        </w:types>
        <w:behaviors>
          <w:behavior w:val="content"/>
        </w:behaviors>
        <w:guid w:val="{54067D12-1169-4F29-A5F2-5E7F534BEC89}"/>
      </w:docPartPr>
      <w:docPartBody>
        <w:p w:rsidR="00F07848" w:rsidRDefault="00BF78AC">
          <w:r w:rsidRPr="00BC10FB">
            <w:rPr>
              <w:rStyle w:val="Platshllartext"/>
            </w:rPr>
            <w:t>/SammanträdeJusteringtid/</w:t>
          </w:r>
        </w:p>
      </w:docPartBody>
    </w:docPart>
    <w:docPart>
      <w:docPartPr>
        <w:name w:val="8F58C1C1E1A547F39309C78418FC9491"/>
        <w:category>
          <w:name w:val="Allmänt"/>
          <w:gallery w:val="placeholder"/>
        </w:category>
        <w:types>
          <w:type w:val="bbPlcHdr"/>
        </w:types>
        <w:behaviors>
          <w:behavior w:val="content"/>
        </w:behaviors>
        <w:guid w:val="{089D5959-4C27-4D7C-84D3-8186511C5C14}"/>
      </w:docPartPr>
      <w:docPartBody>
        <w:p w:rsidR="00F07848" w:rsidRDefault="00BF78AC">
          <w:r w:rsidRPr="00BC10FB">
            <w:rPr>
              <w:rStyle w:val="Platshllartext"/>
            </w:rPr>
            <w:t>/SammanträdestartParagraf/</w:t>
          </w:r>
        </w:p>
      </w:docPartBody>
    </w:docPart>
    <w:docPart>
      <w:docPartPr>
        <w:name w:val="DC9B8A08F053489190DA5139ECC3EBF0"/>
        <w:category>
          <w:name w:val="Allmänt"/>
          <w:gallery w:val="placeholder"/>
        </w:category>
        <w:types>
          <w:type w:val="bbPlcHdr"/>
        </w:types>
        <w:behaviors>
          <w:behavior w:val="content"/>
        </w:behaviors>
        <w:guid w:val="{ACE1D151-F9A7-41EF-AA52-FB5B38C57224}"/>
      </w:docPartPr>
      <w:docPartBody>
        <w:p w:rsidR="00F07848" w:rsidRDefault="00BF78AC">
          <w:r w:rsidRPr="00BC10FB">
            <w:rPr>
              <w:rStyle w:val="Platshllartext"/>
            </w:rPr>
            <w:t>/SammanträdeslutParagraf/</w:t>
          </w:r>
        </w:p>
      </w:docPartBody>
    </w:docPart>
    <w:docPart>
      <w:docPartPr>
        <w:name w:val="8BFF3F8509494A6CB2953068CD616A91"/>
        <w:category>
          <w:name w:val="Allmänt"/>
          <w:gallery w:val="placeholder"/>
        </w:category>
        <w:types>
          <w:type w:val="bbPlcHdr"/>
        </w:types>
        <w:behaviors>
          <w:behavior w:val="content"/>
        </w:behaviors>
        <w:guid w:val="{A593AC67-6851-4B1A-B815-CC7B682C02E4}"/>
      </w:docPartPr>
      <w:docPartBody>
        <w:p w:rsidR="00F07848" w:rsidRDefault="00BF78AC">
          <w:r w:rsidRPr="00BC10FB">
            <w:rPr>
              <w:rStyle w:val="Platshllartext"/>
            </w:rPr>
            <w:t>/DeltagarlistaSekreterare/</w:t>
          </w:r>
        </w:p>
      </w:docPartBody>
    </w:docPart>
    <w:docPart>
      <w:docPartPr>
        <w:name w:val="E98521C0B4C94683802A7DBB861C70C1"/>
        <w:category>
          <w:name w:val="Allmänt"/>
          <w:gallery w:val="placeholder"/>
        </w:category>
        <w:types>
          <w:type w:val="bbPlcHdr"/>
        </w:types>
        <w:behaviors>
          <w:behavior w:val="content"/>
        </w:behaviors>
        <w:guid w:val="{BB5CA774-34B5-49A9-A89D-3574384300C7}"/>
      </w:docPartPr>
      <w:docPartBody>
        <w:p w:rsidR="00F07848" w:rsidRDefault="00BF78AC">
          <w:r w:rsidRPr="00BC10FB">
            <w:rPr>
              <w:rStyle w:val="Platshllartext"/>
            </w:rPr>
            <w:t>/DeltagarlistaOrdförande/</w:t>
          </w:r>
        </w:p>
      </w:docPartBody>
    </w:docPart>
    <w:docPart>
      <w:docPartPr>
        <w:name w:val="46A0D108DFEB424AB7B7123505D8E99B"/>
        <w:category>
          <w:name w:val="Allmänt"/>
          <w:gallery w:val="placeholder"/>
        </w:category>
        <w:types>
          <w:type w:val="bbPlcHdr"/>
        </w:types>
        <w:behaviors>
          <w:behavior w:val="content"/>
        </w:behaviors>
        <w:guid w:val="{81E34F8E-A2D8-4943-805C-75B32B5046CF}"/>
      </w:docPartPr>
      <w:docPartBody>
        <w:p w:rsidR="00F07848" w:rsidRDefault="00BF78AC">
          <w:r w:rsidRPr="00BC10FB">
            <w:rPr>
              <w:rStyle w:val="Platshllartext"/>
            </w:rPr>
            <w:t>/SammanträdeJusterare/</w:t>
          </w:r>
        </w:p>
      </w:docPartBody>
    </w:docPart>
    <w:docPart>
      <w:docPartPr>
        <w:name w:val="9158B5A660154F3D88A505230251C975"/>
        <w:category>
          <w:name w:val="Allmänt"/>
          <w:gallery w:val="placeholder"/>
        </w:category>
        <w:types>
          <w:type w:val="bbPlcHdr"/>
        </w:types>
        <w:behaviors>
          <w:behavior w:val="content"/>
        </w:behaviors>
        <w:guid w:val="{9CAAADA2-0921-48AF-94A0-4D219A7000AA}"/>
      </w:docPartPr>
      <w:docPartBody>
        <w:p w:rsidR="00CA7BDC" w:rsidRDefault="002C25B3">
          <w:r w:rsidRPr="00924BB5">
            <w:rPr>
              <w:rStyle w:val="Platshllartext"/>
            </w:rPr>
            <w:t>/Enhet/</w:t>
          </w:r>
        </w:p>
      </w:docPartBody>
    </w:docPart>
    <w:docPart>
      <w:docPartPr>
        <w:name w:val="B902B12959EE4F5797B09B3899161AEF"/>
        <w:category>
          <w:name w:val="Allmänt"/>
          <w:gallery w:val="placeholder"/>
        </w:category>
        <w:types>
          <w:type w:val="bbPlcHdr"/>
        </w:types>
        <w:behaviors>
          <w:behavior w:val="content"/>
        </w:behaviors>
        <w:guid w:val="{8C62E38A-FE8A-4245-B25D-F232E12AE1A2}"/>
      </w:docPartPr>
      <w:docPartBody>
        <w:p w:rsidR="00CA7BDC" w:rsidRDefault="002C25B3">
          <w:r w:rsidRPr="00924BB5">
            <w:rPr>
              <w:rStyle w:val="Platshllartext"/>
            </w:rPr>
            <w:t>/SammanträdeDatum/</w:t>
          </w:r>
        </w:p>
      </w:docPartBody>
    </w:docPart>
    <w:docPart>
      <w:docPartPr>
        <w:name w:val="5749288884654340907A2A8C986BE80A"/>
        <w:category>
          <w:name w:val="Allmänt"/>
          <w:gallery w:val="placeholder"/>
        </w:category>
        <w:types>
          <w:type w:val="bbPlcHdr"/>
        </w:types>
        <w:behaviors>
          <w:behavior w:val="content"/>
        </w:behaviors>
        <w:guid w:val="{BCAF0C66-6444-4443-922F-D971B20DB647}"/>
      </w:docPartPr>
      <w:docPartBody>
        <w:p w:rsidR="004A26AA" w:rsidRDefault="00CA7BDC">
          <w:r w:rsidRPr="00CF1EAD">
            <w:rPr>
              <w:rStyle w:val="Platshllartext"/>
            </w:rPr>
            <w:t>/Submall för protokoll 2/</w:t>
          </w:r>
        </w:p>
      </w:docPartBody>
    </w:docPart>
    <w:docPart>
      <w:docPartPr>
        <w:name w:val="E93D13108B7F492EB2F81733BFBD4739"/>
        <w:category>
          <w:name w:val="Allmänt"/>
          <w:gallery w:val="placeholder"/>
        </w:category>
        <w:types>
          <w:type w:val="bbPlcHdr"/>
        </w:types>
        <w:behaviors>
          <w:behavior w:val="content"/>
        </w:behaviors>
        <w:guid w:val="{F4E92511-7732-4282-A589-9491D1EE4F74}"/>
      </w:docPartPr>
      <w:docPartBody>
        <w:p w:rsidR="004C148F" w:rsidRDefault="00906825" w:rsidP="00906825">
          <w:pPr>
            <w:pStyle w:val="E93D13108B7F492EB2F81733BFBD4739"/>
          </w:pPr>
          <w:r w:rsidRPr="00BC10FB">
            <w:rPr>
              <w:rStyle w:val="Platshllartext"/>
            </w:rPr>
            <w:t>/SammanträdeDatum/</w:t>
          </w:r>
        </w:p>
      </w:docPartBody>
    </w:docPart>
    <w:docPart>
      <w:docPartPr>
        <w:name w:val="AC8E80898E2442D192745DAB6C854839"/>
        <w:category>
          <w:name w:val="Allmänt"/>
          <w:gallery w:val="placeholder"/>
        </w:category>
        <w:types>
          <w:type w:val="bbPlcHdr"/>
        </w:types>
        <w:behaviors>
          <w:behavior w:val="content"/>
        </w:behaviors>
        <w:guid w:val="{2B745F9D-512E-4009-BEDA-90FA635DF7C3}"/>
      </w:docPartPr>
      <w:docPartBody>
        <w:p w:rsidR="004C148F" w:rsidRDefault="00906825" w:rsidP="00906825">
          <w:pPr>
            <w:pStyle w:val="AC8E80898E2442D192745DAB6C854839"/>
          </w:pPr>
          <w:r w:rsidRPr="004B43A5">
            <w:rPr>
              <w:rStyle w:val="Platshllartext"/>
            </w:rPr>
            <w:t>/Enhet/</w:t>
          </w:r>
        </w:p>
      </w:docPartBody>
    </w:docPart>
    <w:docPart>
      <w:docPartPr>
        <w:name w:val="CBFEA8432F924E79A59725B8A11B15FE"/>
        <w:category>
          <w:name w:val="Allmänt"/>
          <w:gallery w:val="placeholder"/>
        </w:category>
        <w:types>
          <w:type w:val="bbPlcHdr"/>
        </w:types>
        <w:behaviors>
          <w:behavior w:val="content"/>
        </w:behaviors>
        <w:guid w:val="{3D64A087-B4AA-4CD5-A8F7-8D05316EDCF5}"/>
      </w:docPartPr>
      <w:docPartBody>
        <w:p w:rsidR="00BC5506" w:rsidRDefault="00BC550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8AC"/>
    <w:rsid w:val="000764C3"/>
    <w:rsid w:val="00084E85"/>
    <w:rsid w:val="002C25B3"/>
    <w:rsid w:val="002D4468"/>
    <w:rsid w:val="00423EDB"/>
    <w:rsid w:val="00432F95"/>
    <w:rsid w:val="0049645C"/>
    <w:rsid w:val="004A26AA"/>
    <w:rsid w:val="004C148F"/>
    <w:rsid w:val="004C4A6E"/>
    <w:rsid w:val="00801287"/>
    <w:rsid w:val="00906825"/>
    <w:rsid w:val="00A16B8C"/>
    <w:rsid w:val="00A22FA6"/>
    <w:rsid w:val="00A2383F"/>
    <w:rsid w:val="00AA7CE6"/>
    <w:rsid w:val="00AF7357"/>
    <w:rsid w:val="00B072A5"/>
    <w:rsid w:val="00BA48AE"/>
    <w:rsid w:val="00BC5506"/>
    <w:rsid w:val="00BF78AC"/>
    <w:rsid w:val="00CA7BDC"/>
    <w:rsid w:val="00CE43C7"/>
    <w:rsid w:val="00E55D80"/>
    <w:rsid w:val="00E81FE6"/>
    <w:rsid w:val="00F07848"/>
    <w:rsid w:val="00F9795B"/>
    <w:rsid w:val="00FD067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6825"/>
    <w:rPr>
      <w:color w:val="808080"/>
    </w:rPr>
  </w:style>
  <w:style w:type="paragraph" w:customStyle="1" w:styleId="E93D13108B7F492EB2F81733BFBD4739">
    <w:name w:val="E93D13108B7F492EB2F81733BFBD4739"/>
    <w:rsid w:val="00906825"/>
  </w:style>
  <w:style w:type="paragraph" w:customStyle="1" w:styleId="AC8E80898E2442D192745DAB6C854839">
    <w:name w:val="AC8E80898E2442D192745DAB6C854839"/>
    <w:rsid w:val="009068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npassat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14</Pages>
  <Words>1249</Words>
  <Characters>9632</Characters>
  <Application>Microsoft Office Word</Application>
  <DocSecurity>0</DocSecurity>
  <Lines>80</Lines>
  <Paragraphs>21</Paragraphs>
  <ScaleCrop>false</ScaleCrop>
  <HeadingPairs>
    <vt:vector size="2" baseType="variant">
      <vt:variant>
        <vt:lpstr>Rubrik</vt:lpstr>
      </vt:variant>
      <vt:variant>
        <vt:i4>1</vt:i4>
      </vt:variant>
    </vt:vector>
  </HeadingPairs>
  <TitlesOfParts>
    <vt:vector size="1" baseType="lpstr">
      <vt:lpstr/>
    </vt:vector>
  </TitlesOfParts>
  <Company>Gällivare kommun</Company>
  <LinksUpToDate>false</LinksUpToDate>
  <CharactersWithSpaces>10860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Nilsson</dc:creator>
  <cp:lastModifiedBy>Anneli Silverhav</cp:lastModifiedBy>
  <cp:revision>3</cp:revision>
  <cp:lastPrinted>2024-02-22T14:18:00Z</cp:lastPrinted>
  <dcterms:created xsi:type="dcterms:W3CDTF">2024-02-22T15:14:00Z</dcterms:created>
  <dcterms:modified xsi:type="dcterms:W3CDTF">2024-02-22T15:30:00Z</dcterms:modified>
</cp:coreProperties>
</file>